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81" w:rsidRDefault="004D3C06" w:rsidP="00D04370">
      <w:pPr>
        <w:tabs>
          <w:tab w:val="left" w:pos="196"/>
        </w:tabs>
        <w:adjustRightInd/>
        <w:jc w:val="center"/>
        <w:rPr>
          <w:rFonts w:ascii="ＭＳ 明朝" w:hAnsi="ＭＳ 明朝"/>
          <w:b/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1145491</wp:posOffset>
                </wp:positionH>
                <wp:positionV relativeFrom="paragraph">
                  <wp:posOffset>0</wp:posOffset>
                </wp:positionV>
                <wp:extent cx="4267200" cy="638175"/>
                <wp:effectExtent l="0" t="0" r="19050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638175"/>
                          <a:chOff x="2664" y="1022"/>
                          <a:chExt cx="6420" cy="518"/>
                        </a:xfrm>
                      </wpg:grpSpPr>
                      <wps:wsp>
                        <wps:cNvPr id="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2658" y="1022"/>
                            <a:ext cx="6424" cy="518"/>
                          </a:xfrm>
                          <a:custGeom>
                            <a:avLst/>
                            <a:gdLst>
                              <a:gd name="T0" fmla="*/ 6424 w 6424"/>
                              <a:gd name="T1" fmla="*/ 90 h 518"/>
                              <a:gd name="T2" fmla="*/ 6424 w 6424"/>
                              <a:gd name="T3" fmla="*/ 440 h 518"/>
                              <a:gd name="T4" fmla="*/ 6098 w 6424"/>
                              <a:gd name="T5" fmla="*/ 518 h 518"/>
                              <a:gd name="T6" fmla="*/ 390 w 6424"/>
                              <a:gd name="T7" fmla="*/ 518 h 518"/>
                              <a:gd name="T8" fmla="*/ 390 w 6424"/>
                              <a:gd name="T9" fmla="*/ 508 h 518"/>
                              <a:gd name="T10" fmla="*/ 346 w 6424"/>
                              <a:gd name="T11" fmla="*/ 508 h 518"/>
                              <a:gd name="T12" fmla="*/ 60 w 6424"/>
                              <a:gd name="T13" fmla="*/ 440 h 518"/>
                              <a:gd name="T14" fmla="*/ 60 w 6424"/>
                              <a:gd name="T15" fmla="*/ 428 h 518"/>
                              <a:gd name="T16" fmla="*/ 6 w 6424"/>
                              <a:gd name="T17" fmla="*/ 428 h 518"/>
                              <a:gd name="T18" fmla="*/ 6 w 6424"/>
                              <a:gd name="T19" fmla="*/ 80 h 518"/>
                              <a:gd name="T20" fmla="*/ 340 w 6424"/>
                              <a:gd name="T21" fmla="*/ 0 h 518"/>
                              <a:gd name="T22" fmla="*/ 6042 w 6424"/>
                              <a:gd name="T23" fmla="*/ 2 h 518"/>
                              <a:gd name="T24" fmla="*/ 6042 w 6424"/>
                              <a:gd name="T25" fmla="*/ 12 h 518"/>
                              <a:gd name="T26" fmla="*/ 6098 w 6424"/>
                              <a:gd name="T27" fmla="*/ 12 h 518"/>
                              <a:gd name="T28" fmla="*/ 6370 w 6424"/>
                              <a:gd name="T29" fmla="*/ 80 h 518"/>
                              <a:gd name="T30" fmla="*/ 6378 w 6424"/>
                              <a:gd name="T31" fmla="*/ 90 h 518"/>
                              <a:gd name="T32" fmla="*/ 6424 w 6424"/>
                              <a:gd name="T33" fmla="*/ 90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24" h="518">
                                <a:moveTo>
                                  <a:pt x="6424" y="90"/>
                                </a:moveTo>
                                <a:cubicBezTo>
                                  <a:pt x="6424" y="90"/>
                                  <a:pt x="6424" y="426"/>
                                  <a:pt x="6424" y="440"/>
                                </a:cubicBezTo>
                                <a:cubicBezTo>
                                  <a:pt x="6180" y="440"/>
                                  <a:pt x="6088" y="460"/>
                                  <a:pt x="6098" y="518"/>
                                </a:cubicBezTo>
                                <a:cubicBezTo>
                                  <a:pt x="5768" y="518"/>
                                  <a:pt x="590" y="518"/>
                                  <a:pt x="390" y="518"/>
                                </a:cubicBezTo>
                                <a:cubicBezTo>
                                  <a:pt x="384" y="512"/>
                                  <a:pt x="390" y="508"/>
                                  <a:pt x="390" y="508"/>
                                </a:cubicBezTo>
                                <a:cubicBezTo>
                                  <a:pt x="390" y="508"/>
                                  <a:pt x="448" y="508"/>
                                  <a:pt x="346" y="508"/>
                                </a:cubicBezTo>
                                <a:cubicBezTo>
                                  <a:pt x="346" y="440"/>
                                  <a:pt x="208" y="438"/>
                                  <a:pt x="60" y="440"/>
                                </a:cubicBezTo>
                                <a:cubicBezTo>
                                  <a:pt x="54" y="436"/>
                                  <a:pt x="60" y="428"/>
                                  <a:pt x="60" y="428"/>
                                </a:cubicBezTo>
                                <a:cubicBezTo>
                                  <a:pt x="60" y="428"/>
                                  <a:pt x="6" y="428"/>
                                  <a:pt x="6" y="428"/>
                                </a:cubicBezTo>
                                <a:cubicBezTo>
                                  <a:pt x="6" y="428"/>
                                  <a:pt x="0" y="102"/>
                                  <a:pt x="6" y="80"/>
                                </a:cubicBezTo>
                                <a:cubicBezTo>
                                  <a:pt x="158" y="80"/>
                                  <a:pt x="352" y="74"/>
                                  <a:pt x="340" y="0"/>
                                </a:cubicBezTo>
                                <a:cubicBezTo>
                                  <a:pt x="586" y="0"/>
                                  <a:pt x="6042" y="2"/>
                                  <a:pt x="6042" y="2"/>
                                </a:cubicBezTo>
                                <a:cubicBezTo>
                                  <a:pt x="6042" y="2"/>
                                  <a:pt x="6042" y="12"/>
                                  <a:pt x="6042" y="12"/>
                                </a:cubicBezTo>
                                <a:cubicBezTo>
                                  <a:pt x="6042" y="12"/>
                                  <a:pt x="6098" y="12"/>
                                  <a:pt x="6098" y="12"/>
                                </a:cubicBezTo>
                                <a:cubicBezTo>
                                  <a:pt x="6098" y="12"/>
                                  <a:pt x="6042" y="86"/>
                                  <a:pt x="6370" y="80"/>
                                </a:cubicBezTo>
                                <a:cubicBezTo>
                                  <a:pt x="6378" y="86"/>
                                  <a:pt x="6378" y="90"/>
                                  <a:pt x="6378" y="90"/>
                                </a:cubicBezTo>
                                <a:cubicBezTo>
                                  <a:pt x="6378" y="90"/>
                                  <a:pt x="6424" y="90"/>
                                  <a:pt x="6424" y="90"/>
                                </a:cubicBezTo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694" y="1028"/>
                            <a:ext cx="6318" cy="496"/>
                            <a:chOff x="2694" y="1028"/>
                            <a:chExt cx="6318" cy="496"/>
                          </a:xfrm>
                        </wpg:grpSpPr>
                        <wps:wsp>
                          <wps:cNvPr id="5" name="Freeform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4" y="1028"/>
                              <a:ext cx="6318" cy="496"/>
                            </a:xfrm>
                            <a:custGeom>
                              <a:avLst/>
                              <a:gdLst>
                                <a:gd name="T0" fmla="*/ 0 w 6318"/>
                                <a:gd name="T1" fmla="*/ 78 h 498"/>
                                <a:gd name="T2" fmla="*/ 0 w 6318"/>
                                <a:gd name="T3" fmla="*/ 420 h 498"/>
                                <a:gd name="T4" fmla="*/ 328 w 6318"/>
                                <a:gd name="T5" fmla="*/ 498 h 498"/>
                                <a:gd name="T6" fmla="*/ 5998 w 6318"/>
                                <a:gd name="T7" fmla="*/ 498 h 498"/>
                                <a:gd name="T8" fmla="*/ 6318 w 6318"/>
                                <a:gd name="T9" fmla="*/ 420 h 498"/>
                                <a:gd name="T10" fmla="*/ 6318 w 6318"/>
                                <a:gd name="T11" fmla="*/ 78 h 498"/>
                                <a:gd name="T12" fmla="*/ 5990 w 6318"/>
                                <a:gd name="T13" fmla="*/ 0 h 498"/>
                                <a:gd name="T14" fmla="*/ 328 w 6318"/>
                                <a:gd name="T15" fmla="*/ 0 h 498"/>
                                <a:gd name="T16" fmla="*/ 0 w 6318"/>
                                <a:gd name="T17" fmla="*/ 78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318" h="498">
                                  <a:moveTo>
                                    <a:pt x="0" y="78"/>
                                  </a:moveTo>
                                  <a:cubicBezTo>
                                    <a:pt x="0" y="78"/>
                                    <a:pt x="0" y="420"/>
                                    <a:pt x="0" y="420"/>
                                  </a:cubicBezTo>
                                  <a:cubicBezTo>
                                    <a:pt x="168" y="420"/>
                                    <a:pt x="318" y="432"/>
                                    <a:pt x="328" y="498"/>
                                  </a:cubicBezTo>
                                  <a:cubicBezTo>
                                    <a:pt x="650" y="498"/>
                                    <a:pt x="5922" y="498"/>
                                    <a:pt x="5998" y="498"/>
                                  </a:cubicBezTo>
                                  <a:cubicBezTo>
                                    <a:pt x="5998" y="442"/>
                                    <a:pt x="6112" y="420"/>
                                    <a:pt x="6318" y="420"/>
                                  </a:cubicBezTo>
                                  <a:cubicBezTo>
                                    <a:pt x="6318" y="316"/>
                                    <a:pt x="6318" y="92"/>
                                    <a:pt x="6318" y="78"/>
                                  </a:cubicBezTo>
                                  <a:cubicBezTo>
                                    <a:pt x="6130" y="78"/>
                                    <a:pt x="5976" y="54"/>
                                    <a:pt x="5990" y="0"/>
                                  </a:cubicBezTo>
                                  <a:cubicBezTo>
                                    <a:pt x="5584" y="0"/>
                                    <a:pt x="454" y="0"/>
                                    <a:pt x="328" y="0"/>
                                  </a:cubicBezTo>
                                  <a:cubicBezTo>
                                    <a:pt x="328" y="52"/>
                                    <a:pt x="200" y="82"/>
                                    <a:pt x="0" y="78"/>
                                  </a:cubicBezTo>
                                </a:path>
                              </a:pathLst>
                            </a:custGeom>
                            <a:solidFill>
                              <a:srgbClr val="E6FFCD"/>
                            </a:solidFill>
                            <a:ln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8" y="1048"/>
                              <a:ext cx="6130" cy="454"/>
                            </a:xfrm>
                            <a:custGeom>
                              <a:avLst/>
                              <a:gdLst>
                                <a:gd name="T0" fmla="*/ 0 w 6132"/>
                                <a:gd name="T1" fmla="*/ 80 h 452"/>
                                <a:gd name="T2" fmla="*/ 0 w 6132"/>
                                <a:gd name="T3" fmla="*/ 376 h 452"/>
                                <a:gd name="T4" fmla="*/ 324 w 6132"/>
                                <a:gd name="T5" fmla="*/ 452 h 452"/>
                                <a:gd name="T6" fmla="*/ 5808 w 6132"/>
                                <a:gd name="T7" fmla="*/ 452 h 452"/>
                                <a:gd name="T8" fmla="*/ 6132 w 6132"/>
                                <a:gd name="T9" fmla="*/ 376 h 452"/>
                                <a:gd name="T10" fmla="*/ 6132 w 6132"/>
                                <a:gd name="T11" fmla="*/ 80 h 452"/>
                                <a:gd name="T12" fmla="*/ 5804 w 6132"/>
                                <a:gd name="T13" fmla="*/ 0 h 452"/>
                                <a:gd name="T14" fmla="*/ 328 w 6132"/>
                                <a:gd name="T15" fmla="*/ 0 h 452"/>
                                <a:gd name="T16" fmla="*/ 0 w 6132"/>
                                <a:gd name="T17" fmla="*/ 80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132" h="452">
                                  <a:moveTo>
                                    <a:pt x="0" y="80"/>
                                  </a:moveTo>
                                  <a:cubicBezTo>
                                    <a:pt x="0" y="134"/>
                                    <a:pt x="0" y="360"/>
                                    <a:pt x="0" y="376"/>
                                  </a:cubicBezTo>
                                  <a:cubicBezTo>
                                    <a:pt x="176" y="376"/>
                                    <a:pt x="328" y="432"/>
                                    <a:pt x="324" y="452"/>
                                  </a:cubicBezTo>
                                  <a:cubicBezTo>
                                    <a:pt x="668" y="452"/>
                                    <a:pt x="5644" y="452"/>
                                    <a:pt x="5808" y="452"/>
                                  </a:cubicBezTo>
                                  <a:cubicBezTo>
                                    <a:pt x="5808" y="392"/>
                                    <a:pt x="6098" y="378"/>
                                    <a:pt x="6132" y="376"/>
                                  </a:cubicBezTo>
                                  <a:cubicBezTo>
                                    <a:pt x="6132" y="304"/>
                                    <a:pt x="6132" y="80"/>
                                    <a:pt x="6132" y="80"/>
                                  </a:cubicBezTo>
                                  <a:cubicBezTo>
                                    <a:pt x="5936" y="80"/>
                                    <a:pt x="5804" y="24"/>
                                    <a:pt x="5804" y="0"/>
                                  </a:cubicBezTo>
                                  <a:cubicBezTo>
                                    <a:pt x="5454" y="0"/>
                                    <a:pt x="460" y="0"/>
                                    <a:pt x="328" y="0"/>
                                  </a:cubicBezTo>
                                  <a:cubicBezTo>
                                    <a:pt x="328" y="38"/>
                                    <a:pt x="138" y="80"/>
                                    <a:pt x="0" y="80"/>
                                  </a:cubicBezTo>
                                </a:path>
                              </a:pathLst>
                            </a:custGeom>
                            <a:solidFill>
                              <a:srgbClr val="E6FFCD"/>
                            </a:solidFill>
                            <a:ln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2858" y="1066"/>
                            <a:ext cx="6040" cy="430"/>
                          </a:xfrm>
                          <a:custGeom>
                            <a:avLst/>
                            <a:gdLst>
                              <a:gd name="T0" fmla="*/ 5732 w 6038"/>
                              <a:gd name="T1" fmla="*/ 0 h 430"/>
                              <a:gd name="T2" fmla="*/ 6038 w 6038"/>
                              <a:gd name="T3" fmla="*/ 76 h 430"/>
                              <a:gd name="T4" fmla="*/ 6038 w 6038"/>
                              <a:gd name="T5" fmla="*/ 354 h 430"/>
                              <a:gd name="T6" fmla="*/ 5718 w 6038"/>
                              <a:gd name="T7" fmla="*/ 430 h 430"/>
                              <a:gd name="T8" fmla="*/ 312 w 6038"/>
                              <a:gd name="T9" fmla="*/ 430 h 430"/>
                              <a:gd name="T10" fmla="*/ 0 w 6038"/>
                              <a:gd name="T11" fmla="*/ 354 h 430"/>
                              <a:gd name="T12" fmla="*/ 0 w 6038"/>
                              <a:gd name="T13" fmla="*/ 78 h 430"/>
                              <a:gd name="T14" fmla="*/ 320 w 6038"/>
                              <a:gd name="T15" fmla="*/ 0 h 430"/>
                              <a:gd name="T16" fmla="*/ 5732 w 6038"/>
                              <a:gd name="T17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038" h="430">
                                <a:moveTo>
                                  <a:pt x="5732" y="0"/>
                                </a:moveTo>
                                <a:cubicBezTo>
                                  <a:pt x="5750" y="28"/>
                                  <a:pt x="5910" y="66"/>
                                  <a:pt x="6038" y="76"/>
                                </a:cubicBezTo>
                                <a:cubicBezTo>
                                  <a:pt x="6038" y="142"/>
                                  <a:pt x="6038" y="336"/>
                                  <a:pt x="6038" y="354"/>
                                </a:cubicBezTo>
                                <a:cubicBezTo>
                                  <a:pt x="5914" y="358"/>
                                  <a:pt x="5726" y="388"/>
                                  <a:pt x="5718" y="430"/>
                                </a:cubicBezTo>
                                <a:cubicBezTo>
                                  <a:pt x="5250" y="430"/>
                                  <a:pt x="370" y="430"/>
                                  <a:pt x="312" y="430"/>
                                </a:cubicBezTo>
                                <a:cubicBezTo>
                                  <a:pt x="290" y="398"/>
                                  <a:pt x="86" y="358"/>
                                  <a:pt x="0" y="354"/>
                                </a:cubicBezTo>
                                <a:cubicBezTo>
                                  <a:pt x="0" y="290"/>
                                  <a:pt x="2" y="94"/>
                                  <a:pt x="0" y="78"/>
                                </a:cubicBezTo>
                                <a:cubicBezTo>
                                  <a:pt x="104" y="76"/>
                                  <a:pt x="280" y="58"/>
                                  <a:pt x="320" y="0"/>
                                </a:cubicBezTo>
                                <a:cubicBezTo>
                                  <a:pt x="492" y="0"/>
                                  <a:pt x="5732" y="0"/>
                                  <a:pt x="573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C2C02" id="Group 2" o:spid="_x0000_s1026" style="position:absolute;left:0;text-align:left;margin-left:90.2pt;margin-top:0;width:336pt;height:50.25pt;z-index:-251657216" coordorigin="2664,1022" coordsize="6420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" o:allowincell="f">
                <v:shape id="Freeform 3" o:spid="_x0000_s1027" style="position:absolute;left:2658;top:1022;width:6424;height:518;visibility:visible;mso-wrap-style:square;v-text-anchor:top" coordsize="6424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QtsIA&#10;AADaAAAADwAAAGRycy9kb3ducmV2LnhtbESPT4vCMBTE74LfITzB25q6oivVKCIr6t62/jk/mmdb&#10;bV5KE2399mZhweMwM79h5svWlOJBtSssKxgOIhDEqdUFZwqOh83HFITzyBpLy6TgSQ6Wi25njrG2&#10;Df/SI/GZCBB2MSrIva9iKV2ak0E3sBVx8C62NuiDrDOpa2wC3JTyM4om0mDBYSHHitY5pbfkbhSc&#10;m2myv1+Tr3063vrvw/BnVZ4mSvV77WoGwlPr3+H/9k4rGMHf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ZC2wgAAANoAAAAPAAAAAAAAAAAAAAAAAJgCAABkcnMvZG93&#10;bnJldi54bWxQSwUGAAAAAAQABAD1AAAAhwMAAAAA&#10;" path="m6424,90v,,,336,,350c6180,440,6088,460,6098,518v-330,,-5508,,-5708,c384,512,390,508,390,508v,,58,,-44,c346,440,208,438,60,440v-6,-4,,-12,,-12c60,428,6,428,6,428,6,428,,102,6,80,158,80,352,74,340,,586,,6042,2,6042,2v,,,10,,10c6042,12,6098,12,6098,12v,,-56,74,272,68c6378,86,6378,90,6378,90v,,46,,46,e" fillcolor="#9c0" strokecolor="white" strokeweight="0">
                  <v:path o:connecttype="custom" o:connectlocs="6424,90;6424,440;6098,518;390,518;390,508;346,508;60,440;60,428;6,428;6,80;340,0;6042,2;6042,12;6098,12;6370,80;6378,90;6424,90" o:connectangles="0,0,0,0,0,0,0,0,0,0,0,0,0,0,0,0,0"/>
                </v:shape>
                <v:group id="Group 4" o:spid="_x0000_s1028" style="position:absolute;left:2694;top:1028;width:6318;height:496" coordorigin="2694,1028" coordsize="6318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29" style="position:absolute;left:2694;top:1028;width:6318;height:496;visibility:visible;mso-wrap-style:square;v-text-anchor:top" coordsize="6318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xjDMMA&#10;AADaAAAADwAAAGRycy9kb3ducmV2LnhtbESPT2vCQBTE7wW/w/KE3upGwVCiqwRRUHMoTdXzI/vy&#10;R7NvQ3bV9Nt3C4Ueh5n5DbNcD6YVD+pdY1nBdBKBIC6sbrhScPravb2DcB5ZY2uZFHyTg/Vq9LLE&#10;RNsnf9Ij95UIEHYJKqi97xIpXVGTQTexHXHwStsb9EH2ldQ9PgPctHIWRbE02HBYqLGjTU3FLb8b&#10;BfnmGGezS6bLQ7o9Zum1PMfTD6Vex0O6AOFp8P/hv/ZeK5jD75Vw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xjDMMAAADaAAAADwAAAAAAAAAAAAAAAACYAgAAZHJzL2Rv&#10;d25yZXYueG1sUEsFBgAAAAAEAAQA9QAAAIgDAAAAAA==&#10;" path="m,78v,,,342,,342c168,420,318,432,328,498v322,,5594,,5670,c5998,442,6112,420,6318,420v,-104,,-328,,-342c6130,78,5976,54,5990,,5584,,454,,328,,328,52,200,82,,78e" fillcolor="#e6ffcd" strokecolor="white" strokeweight="0">
                    <v:path o:connecttype="custom" o:connectlocs="0,78;0,418;328,496;5998,496;6318,418;6318,78;5990,0;328,0;0,78" o:connectangles="0,0,0,0,0,0,0,0,0"/>
                  </v:shape>
                  <v:shape id="Freeform 6" o:spid="_x0000_s1030" style="position:absolute;left:2788;top:1048;width:6130;height:454;visibility:visible;mso-wrap-style:square;v-text-anchor:top" coordsize="6132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Y2MIA&#10;AADaAAAADwAAAGRycy9kb3ducmV2LnhtbESPQYvCMBSE78L+h/AWvMia6kGkaxRXEMSLqBWvj+Zt&#10;U7Z56TaxVn+9EQSPw8x8w8wWna1ES40vHSsYDRMQxLnTJRcKsuP6awrCB2SNlWNScCMPi/lHb4ap&#10;dlfeU3sIhYgQ9ikqMCHUqZQ+N2TRD11NHL1f11gMUTaF1A1eI9xWcpwkE2mx5LhgsKaVofzvcLEK&#10;/Dgss8Gp/N9d2u6sz1tzvP/slep/dstvEIG68A6/2hutYAL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ipjYwgAAANoAAAAPAAAAAAAAAAAAAAAAAJgCAABkcnMvZG93&#10;bnJldi54bWxQSwUGAAAAAAQABAD1AAAAhwMAAAAA&#10;" path="m,80v,54,,280,,296c176,376,328,432,324,452v344,,5320,,5484,c5808,392,6098,378,6132,376v,-72,,-296,,-296c5936,80,5804,24,5804,,5454,,460,,328,,328,38,138,80,,80e" fillcolor="#e6ffcd" strokecolor="white" strokeweight="0">
                    <v:path o:connecttype="custom" o:connectlocs="0,80;0,378;324,454;5806,454;6130,378;6130,80;5802,0;328,0;0,80" o:connectangles="0,0,0,0,0,0,0,0,0"/>
                  </v:shape>
                </v:group>
                <v:shape id="Freeform 7" o:spid="_x0000_s1031" style="position:absolute;left:2858;top:1066;width:6040;height:430;visibility:visible;mso-wrap-style:square;v-text-anchor:top" coordsize="6038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O0MMA&#10;AADaAAAADwAAAGRycy9kb3ducmV2LnhtbESPT4vCMBTE74LfITzBm6Z60NI1yqL4Bw8uq8Kyt0fz&#10;bIPNS2mi1m9vhIU9DjPzG2a2aG0l7tR441jBaJiAIM6dNlwoOJ/WgxSED8gaK8ek4EkeFvNuZ4aZ&#10;dg/+pvsxFCJC2GeooAyhzqT0eUkW/dDVxNG7uMZiiLIppG7wEeG2kuMkmUiLhuNCiTUtS8qvx5tV&#10;kBq/ddVqfRsZd7n+HDbp1/7XK9XvtZ8fIAK14T/8195pBVN4X4k3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nO0MMAAADaAAAADwAAAAAAAAAAAAAAAACYAgAAZHJzL2Rv&#10;d25yZXYueG1sUEsFBgAAAAAEAAQA9QAAAIgDAAAAAA==&#10;" path="m5732,v18,28,178,66,306,76c6038,142,6038,336,6038,354v-124,4,-312,34,-320,76c5250,430,370,430,312,430,290,398,86,358,,354,,290,2,94,,78,104,76,280,58,320,,492,,5732,,5732,e" stroked="f" strokecolor="white" strokeweight="0">
                  <v:path o:connecttype="custom" o:connectlocs="5734,0;6040,76;6040,354;5720,430;312,430;0,354;0,78;320,0;5734,0" o:connectangles="0,0,0,0,0,0,0,0,0"/>
                </v:shape>
              </v:group>
            </w:pict>
          </mc:Fallback>
        </mc:AlternateContent>
      </w:r>
    </w:p>
    <w:p w:rsidR="00121B72" w:rsidRDefault="00C6460B" w:rsidP="00E42C92">
      <w:pPr>
        <w:tabs>
          <w:tab w:val="left" w:pos="196"/>
        </w:tabs>
        <w:adjustRightInd/>
        <w:jc w:val="center"/>
        <w:rPr>
          <w:rFonts w:ascii="ＭＳ 明朝" w:hAnsi="ＭＳ 明朝"/>
          <w:b/>
          <w:sz w:val="24"/>
          <w:szCs w:val="32"/>
        </w:rPr>
      </w:pPr>
      <w:r w:rsidRPr="00E161F7">
        <w:rPr>
          <w:rFonts w:ascii="ＭＳ 明朝" w:hAnsi="ＭＳ 明朝" w:hint="eastAsia"/>
          <w:b/>
          <w:sz w:val="24"/>
          <w:szCs w:val="32"/>
        </w:rPr>
        <w:t>平成</w:t>
      </w:r>
      <w:r w:rsidR="006C595F">
        <w:rPr>
          <w:rFonts w:ascii="ＭＳ 明朝" w:hAnsi="ＭＳ 明朝" w:hint="eastAsia"/>
          <w:b/>
          <w:sz w:val="24"/>
          <w:szCs w:val="32"/>
        </w:rPr>
        <w:t>29</w:t>
      </w:r>
      <w:r w:rsidRPr="00E161F7">
        <w:rPr>
          <w:rFonts w:ascii="ＭＳ 明朝" w:hAnsi="ＭＳ 明朝" w:hint="eastAsia"/>
          <w:b/>
          <w:sz w:val="24"/>
          <w:szCs w:val="32"/>
        </w:rPr>
        <w:t>年度京都府糖尿病対策推進講習会</w:t>
      </w:r>
    </w:p>
    <w:p w:rsidR="00121B72" w:rsidRPr="00930619" w:rsidRDefault="00121B72" w:rsidP="00121B72">
      <w:pPr>
        <w:tabs>
          <w:tab w:val="left" w:pos="196"/>
        </w:tabs>
        <w:adjustRightInd/>
        <w:jc w:val="center"/>
        <w:rPr>
          <w:rFonts w:ascii="ＭＳ 明朝" w:hAnsi="ＭＳ 明朝"/>
          <w:b/>
          <w:sz w:val="10"/>
          <w:szCs w:val="16"/>
        </w:rPr>
      </w:pPr>
    </w:p>
    <w:p w:rsidR="005D5E81" w:rsidRPr="00CD5126" w:rsidRDefault="00CD5126">
      <w:pPr>
        <w:adjustRightInd/>
        <w:spacing w:line="298" w:lineRule="exact"/>
        <w:rPr>
          <w:rFonts w:ascii="ＭＳ 明朝"/>
        </w:rPr>
      </w:pPr>
      <w:r>
        <w:rPr>
          <w:rFonts w:ascii="ＭＳ 明朝" w:hint="eastAsia"/>
        </w:rPr>
        <w:t>（ご 案 内</w:t>
      </w:r>
      <w:r w:rsidR="002B293C" w:rsidRPr="00CD5126">
        <w:rPr>
          <w:rFonts w:ascii="ＭＳ 明朝" w:hint="eastAsia"/>
        </w:rPr>
        <w:t>）</w:t>
      </w:r>
    </w:p>
    <w:p w:rsidR="004C3BFC" w:rsidRPr="00121B72" w:rsidRDefault="004C3BFC" w:rsidP="005A7EBD">
      <w:pPr>
        <w:adjustRightInd/>
        <w:spacing w:line="298" w:lineRule="exact"/>
        <w:ind w:firstLineChars="100" w:firstLine="196"/>
        <w:rPr>
          <w:rFonts w:ascii="ＭＳ 明朝" w:cs="Times New Roman"/>
        </w:rPr>
      </w:pPr>
      <w:r w:rsidRPr="00CD5126">
        <w:rPr>
          <w:rFonts w:ascii="ＭＳ 明朝" w:hAnsi="ＭＳ 明朝"/>
        </w:rPr>
        <w:t>2007</w:t>
      </w:r>
      <w:r w:rsidRPr="00CD5126">
        <w:rPr>
          <w:rFonts w:ascii="ＭＳ 明朝" w:hint="eastAsia"/>
        </w:rPr>
        <w:t>年の厚労省の</w:t>
      </w:r>
      <w:r w:rsidRPr="00121B72">
        <w:rPr>
          <w:rFonts w:ascii="ＭＳ 明朝" w:hint="eastAsia"/>
        </w:rPr>
        <w:t>調査によると、糖尿病の患者数は糖尿病の可能性を否定できない人を含めると、</w:t>
      </w:r>
      <w:r w:rsidRPr="00121B72">
        <w:rPr>
          <w:rFonts w:ascii="ＭＳ 明朝" w:hAnsi="ＭＳ 明朝"/>
        </w:rPr>
        <w:t>2,210</w:t>
      </w:r>
      <w:r w:rsidRPr="00121B72">
        <w:rPr>
          <w:rFonts w:ascii="ＭＳ 明朝" w:hint="eastAsia"/>
        </w:rPr>
        <w:t>万人と推計され、５年前の</w:t>
      </w:r>
      <w:r w:rsidRPr="00121B72">
        <w:rPr>
          <w:rFonts w:ascii="ＭＳ 明朝" w:hAnsi="ＭＳ 明朝"/>
        </w:rPr>
        <w:t>1.4</w:t>
      </w:r>
      <w:r w:rsidRPr="00121B72">
        <w:rPr>
          <w:rFonts w:ascii="ＭＳ 明朝" w:hint="eastAsia"/>
        </w:rPr>
        <w:t>倍と急速なペースで増加しています。国民の間で生活習慣病の危険が拡大し、医療経済的にも大きな問題となっており、国家的な取り組みが求められています。</w:t>
      </w:r>
    </w:p>
    <w:p w:rsidR="006B7920" w:rsidRDefault="004C3BFC" w:rsidP="006B7920">
      <w:pPr>
        <w:adjustRightInd/>
        <w:spacing w:line="298" w:lineRule="exact"/>
        <w:rPr>
          <w:rFonts w:ascii="ＭＳ 明朝" w:cs="Times New Roman"/>
          <w:color w:val="auto"/>
        </w:rPr>
      </w:pPr>
      <w:r w:rsidRPr="00121B72">
        <w:rPr>
          <w:rFonts w:ascii="ＭＳ 明朝" w:hint="eastAsia"/>
        </w:rPr>
        <w:t xml:space="preserve">　このような中で、京都府</w:t>
      </w:r>
      <w:r w:rsidRPr="00930619">
        <w:rPr>
          <w:rFonts w:ascii="ＭＳ 明朝" w:hint="eastAsia"/>
          <w:color w:val="auto"/>
        </w:rPr>
        <w:t>医師会</w:t>
      </w:r>
      <w:r w:rsidR="00890D65" w:rsidRPr="00930619">
        <w:rPr>
          <w:rFonts w:ascii="ＭＳ 明朝" w:hint="eastAsia"/>
          <w:color w:val="auto"/>
        </w:rPr>
        <w:t>では</w:t>
      </w:r>
      <w:r w:rsidRPr="00930619">
        <w:rPr>
          <w:rFonts w:ascii="ＭＳ 明朝" w:hint="eastAsia"/>
          <w:color w:val="auto"/>
        </w:rPr>
        <w:t>、</w:t>
      </w:r>
      <w:r w:rsidRPr="00930619">
        <w:rPr>
          <w:rFonts w:ascii="ＭＳ 明朝" w:hAnsi="ＭＳ 明朝"/>
          <w:color w:val="auto"/>
        </w:rPr>
        <w:t>2005</w:t>
      </w:r>
      <w:r w:rsidRPr="00930619">
        <w:rPr>
          <w:rFonts w:ascii="ＭＳ 明朝" w:hint="eastAsia"/>
          <w:color w:val="auto"/>
        </w:rPr>
        <w:t>年</w:t>
      </w:r>
      <w:r w:rsidRPr="00930619">
        <w:rPr>
          <w:rFonts w:ascii="ＭＳ 明朝" w:hAnsi="ＭＳ 明朝"/>
          <w:color w:val="auto"/>
        </w:rPr>
        <w:t>12</w:t>
      </w:r>
      <w:r w:rsidRPr="00930619">
        <w:rPr>
          <w:rFonts w:ascii="ＭＳ 明朝" w:hint="eastAsia"/>
          <w:color w:val="auto"/>
        </w:rPr>
        <w:t>月に「糖尿病学会」および「糖尿病協会」とともに「京都府糖尿病対策推進事業委員会」を立ち上げ、糖尿病対策推進のさらなる強化に取り組んでおります。</w:t>
      </w:r>
      <w:r w:rsidR="00890D65" w:rsidRPr="00930619">
        <w:rPr>
          <w:rFonts w:ascii="ＭＳ 明朝" w:hint="eastAsia"/>
          <w:color w:val="auto"/>
        </w:rPr>
        <w:t>その一環として</w:t>
      </w:r>
      <w:r w:rsidR="006968C3" w:rsidRPr="00930619">
        <w:rPr>
          <w:rFonts w:ascii="ＭＳ 明朝" w:hint="eastAsia"/>
          <w:color w:val="auto"/>
        </w:rPr>
        <w:t>これまで、</w:t>
      </w:r>
      <w:r w:rsidRPr="00930619">
        <w:rPr>
          <w:rFonts w:ascii="ＭＳ 明朝" w:hint="eastAsia"/>
          <w:color w:val="auto"/>
        </w:rPr>
        <w:t>医師</w:t>
      </w:r>
      <w:r w:rsidR="000E7E5E" w:rsidRPr="00930619">
        <w:rPr>
          <w:rFonts w:ascii="ＭＳ 明朝" w:hint="eastAsia"/>
          <w:color w:val="auto"/>
        </w:rPr>
        <w:t>やコメディカルを対象とした講習会を府内各地で</w:t>
      </w:r>
      <w:r w:rsidRPr="00930619">
        <w:rPr>
          <w:rFonts w:ascii="ＭＳ 明朝" w:hint="eastAsia"/>
          <w:color w:val="auto"/>
        </w:rPr>
        <w:t>開催し、いずれも多数のご参加をいただきました。</w:t>
      </w:r>
    </w:p>
    <w:p w:rsidR="00B42ED5" w:rsidRPr="006B7920" w:rsidRDefault="004C3BFC" w:rsidP="006B7920">
      <w:pPr>
        <w:adjustRightInd/>
        <w:spacing w:line="298" w:lineRule="exact"/>
        <w:ind w:firstLineChars="100" w:firstLine="196"/>
        <w:rPr>
          <w:rFonts w:ascii="ＭＳ 明朝" w:cs="Times New Roman"/>
          <w:color w:val="auto"/>
        </w:rPr>
      </w:pPr>
      <w:r w:rsidRPr="00930619">
        <w:rPr>
          <w:rFonts w:ascii="ＭＳ 明朝" w:hint="eastAsia"/>
          <w:color w:val="auto"/>
        </w:rPr>
        <w:t>今年度の糖尿病対策推進講習会は、</w:t>
      </w:r>
      <w:r w:rsidR="00C01483" w:rsidRPr="00930619">
        <w:rPr>
          <w:rFonts w:asciiTheme="majorEastAsia" w:eastAsiaTheme="majorEastAsia" w:hAnsiTheme="majorEastAsia" w:hint="eastAsia"/>
          <w:color w:val="auto"/>
        </w:rPr>
        <w:t>「</w:t>
      </w:r>
      <w:r w:rsidR="00930619" w:rsidRPr="00930619">
        <w:rPr>
          <w:rFonts w:asciiTheme="minorEastAsia" w:hAnsiTheme="minorEastAsia" w:cs="メイリオ" w:hint="eastAsia"/>
          <w:color w:val="auto"/>
          <w:shd w:val="clear" w:color="auto" w:fill="FFFFFF"/>
        </w:rPr>
        <w:t>糖尿病性腎症重症化予防　～ＣＫＤ（慢性腎臓病）と生活習慣～</w:t>
      </w:r>
      <w:r w:rsidR="00C01483" w:rsidRPr="00930619">
        <w:rPr>
          <w:rFonts w:asciiTheme="majorEastAsia" w:eastAsiaTheme="majorEastAsia" w:hAnsiTheme="majorEastAsia" w:hint="eastAsia"/>
          <w:color w:val="auto"/>
        </w:rPr>
        <w:t>」</w:t>
      </w:r>
      <w:r w:rsidR="00C01483" w:rsidRPr="00930619">
        <w:rPr>
          <w:rFonts w:ascii="ＭＳ 明朝" w:hint="eastAsia"/>
          <w:color w:val="auto"/>
        </w:rPr>
        <w:t>をテーマに</w:t>
      </w:r>
      <w:r w:rsidR="00977165" w:rsidRPr="00930619">
        <w:rPr>
          <w:rFonts w:ascii="ＭＳ 明朝" w:hint="eastAsia"/>
          <w:color w:val="auto"/>
        </w:rPr>
        <w:t>、</w:t>
      </w:r>
      <w:r w:rsidR="00CD5126">
        <w:rPr>
          <w:rFonts w:ascii="ＭＳ 明朝" w:hint="eastAsia"/>
          <w:color w:val="auto"/>
        </w:rPr>
        <w:t>多職種を対象に</w:t>
      </w:r>
      <w:r w:rsidR="00930619">
        <w:rPr>
          <w:rFonts w:ascii="ＭＳ 明朝" w:hint="eastAsia"/>
          <w:color w:val="auto"/>
        </w:rPr>
        <w:t>講演</w:t>
      </w:r>
      <w:r w:rsidR="00C01483" w:rsidRPr="00930619">
        <w:rPr>
          <w:rFonts w:ascii="ＭＳ 明朝" w:hint="eastAsia"/>
          <w:color w:val="auto"/>
        </w:rPr>
        <w:t>を行い</w:t>
      </w:r>
      <w:r w:rsidR="00B42ED5" w:rsidRPr="00930619">
        <w:rPr>
          <w:rFonts w:ascii="ＭＳ 明朝" w:hint="eastAsia"/>
          <w:color w:val="auto"/>
        </w:rPr>
        <w:t>ます。</w:t>
      </w:r>
      <w:r w:rsidR="00CD5126">
        <w:rPr>
          <w:rFonts w:ascii="ＭＳ 明朝" w:hint="eastAsia"/>
          <w:color w:val="auto"/>
        </w:rPr>
        <w:t>講演日程は、</w:t>
      </w:r>
      <w:r w:rsidRPr="00930619">
        <w:rPr>
          <w:rFonts w:ascii="ＭＳ 明朝" w:hint="eastAsia"/>
          <w:color w:val="auto"/>
        </w:rPr>
        <w:t>下記のとおり</w:t>
      </w:r>
      <w:r w:rsidR="00CD5126">
        <w:rPr>
          <w:rFonts w:ascii="ＭＳ 明朝" w:hint="eastAsia"/>
          <w:color w:val="auto"/>
        </w:rPr>
        <w:t>予定しております</w:t>
      </w:r>
      <w:r w:rsidRPr="00930619">
        <w:rPr>
          <w:rFonts w:ascii="ＭＳ 明朝" w:hint="eastAsia"/>
          <w:color w:val="auto"/>
        </w:rPr>
        <w:t>のでお知らせします</w:t>
      </w:r>
      <w:r w:rsidR="00A42B5F" w:rsidRPr="00930619">
        <w:rPr>
          <w:rFonts w:ascii="ＭＳ 明朝" w:hint="eastAsia"/>
          <w:color w:val="auto"/>
        </w:rPr>
        <w:t>。</w:t>
      </w:r>
    </w:p>
    <w:p w:rsidR="003C62F8" w:rsidRDefault="003C62F8" w:rsidP="00810EBA">
      <w:pPr>
        <w:adjustRightInd/>
        <w:spacing w:line="300" w:lineRule="exact"/>
        <w:rPr>
          <w:iCs/>
        </w:rPr>
      </w:pPr>
    </w:p>
    <w:p w:rsidR="002B293C" w:rsidRDefault="002B293C" w:rsidP="007F5D26">
      <w:pPr>
        <w:adjustRightInd/>
        <w:spacing w:line="300" w:lineRule="exact"/>
        <w:rPr>
          <w:iCs/>
        </w:rPr>
      </w:pPr>
      <w:r>
        <w:rPr>
          <w:rFonts w:hint="eastAsia"/>
          <w:iCs/>
        </w:rPr>
        <w:t xml:space="preserve">　◆テーマ</w:t>
      </w:r>
      <w:r w:rsidR="007F5D26">
        <w:rPr>
          <w:rFonts w:hint="eastAsia"/>
          <w:iCs/>
        </w:rPr>
        <w:t xml:space="preserve">　</w:t>
      </w:r>
      <w:r w:rsidR="00930619" w:rsidRPr="00930619">
        <w:rPr>
          <w:rFonts w:asciiTheme="majorEastAsia" w:eastAsiaTheme="majorEastAsia" w:hAnsiTheme="majorEastAsia" w:hint="eastAsia"/>
          <w:color w:val="auto"/>
        </w:rPr>
        <w:t>「</w:t>
      </w:r>
      <w:r w:rsidR="00930619" w:rsidRPr="00930619">
        <w:rPr>
          <w:rFonts w:asciiTheme="minorEastAsia" w:hAnsiTheme="minorEastAsia" w:cs="メイリオ" w:hint="eastAsia"/>
          <w:color w:val="auto"/>
          <w:shd w:val="clear" w:color="auto" w:fill="FFFFFF"/>
        </w:rPr>
        <w:t>糖尿病性腎症重症化予防　～ＣＫＤ（慢性腎臓病）と生活習慣～</w:t>
      </w:r>
      <w:r w:rsidR="00930619" w:rsidRPr="00930619">
        <w:rPr>
          <w:rFonts w:asciiTheme="majorEastAsia" w:eastAsiaTheme="majorEastAsia" w:hAnsiTheme="majorEastAsia" w:hint="eastAsia"/>
          <w:color w:val="auto"/>
        </w:rPr>
        <w:t>」</w:t>
      </w:r>
    </w:p>
    <w:p w:rsidR="002B293C" w:rsidRPr="007F5D26" w:rsidRDefault="002B293C" w:rsidP="00810EBA">
      <w:pPr>
        <w:adjustRightInd/>
        <w:spacing w:line="300" w:lineRule="exact"/>
        <w:rPr>
          <w:iCs/>
        </w:rPr>
      </w:pPr>
    </w:p>
    <w:p w:rsidR="002B293C" w:rsidRDefault="00930619" w:rsidP="002B293C">
      <w:pPr>
        <w:adjustRightInd/>
        <w:spacing w:line="300" w:lineRule="exact"/>
        <w:ind w:firstLineChars="100" w:firstLine="196"/>
        <w:rPr>
          <w:iCs/>
        </w:rPr>
      </w:pPr>
      <w:r>
        <w:rPr>
          <w:rFonts w:hint="eastAsia"/>
          <w:iCs/>
        </w:rPr>
        <w:t>◆日　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43"/>
        <w:gridCol w:w="2282"/>
        <w:gridCol w:w="1666"/>
        <w:gridCol w:w="2744"/>
        <w:gridCol w:w="1862"/>
      </w:tblGrid>
      <w:tr w:rsidR="00FD7454" w:rsidTr="00FD7454">
        <w:trPr>
          <w:jc w:val="center"/>
        </w:trPr>
        <w:tc>
          <w:tcPr>
            <w:tcW w:w="1143" w:type="dxa"/>
            <w:tcBorders>
              <w:bottom w:val="double" w:sz="4" w:space="0" w:color="auto"/>
            </w:tcBorders>
          </w:tcPr>
          <w:p w:rsidR="00FD7454" w:rsidRDefault="00FD7454" w:rsidP="00930619">
            <w:pPr>
              <w:adjustRightInd/>
              <w:spacing w:line="300" w:lineRule="exact"/>
              <w:jc w:val="center"/>
              <w:rPr>
                <w:iCs/>
              </w:rPr>
            </w:pPr>
          </w:p>
        </w:tc>
        <w:tc>
          <w:tcPr>
            <w:tcW w:w="2282" w:type="dxa"/>
            <w:tcBorders>
              <w:bottom w:val="double" w:sz="4" w:space="0" w:color="auto"/>
            </w:tcBorders>
          </w:tcPr>
          <w:p w:rsidR="00FD7454" w:rsidRDefault="00FD7454" w:rsidP="00930619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開催日</w:t>
            </w:r>
          </w:p>
        </w:tc>
        <w:tc>
          <w:tcPr>
            <w:tcW w:w="1666" w:type="dxa"/>
            <w:tcBorders>
              <w:bottom w:val="double" w:sz="4" w:space="0" w:color="auto"/>
            </w:tcBorders>
          </w:tcPr>
          <w:p w:rsidR="00FD7454" w:rsidRDefault="00FD7454" w:rsidP="00930619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時間</w:t>
            </w:r>
          </w:p>
        </w:tc>
        <w:tc>
          <w:tcPr>
            <w:tcW w:w="2744" w:type="dxa"/>
            <w:tcBorders>
              <w:bottom w:val="double" w:sz="4" w:space="0" w:color="auto"/>
            </w:tcBorders>
          </w:tcPr>
          <w:p w:rsidR="00FD7454" w:rsidRDefault="00FD7454" w:rsidP="00930619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場所</w:t>
            </w:r>
          </w:p>
        </w:tc>
        <w:tc>
          <w:tcPr>
            <w:tcW w:w="1862" w:type="dxa"/>
            <w:tcBorders>
              <w:bottom w:val="double" w:sz="4" w:space="0" w:color="auto"/>
            </w:tcBorders>
          </w:tcPr>
          <w:p w:rsidR="00FD7454" w:rsidRDefault="00FD7454" w:rsidP="00930619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申込〆切</w:t>
            </w:r>
            <w:r w:rsidR="00E92A50">
              <w:rPr>
                <w:rFonts w:hint="eastAsia"/>
                <w:iCs/>
              </w:rPr>
              <w:t>※</w:t>
            </w:r>
          </w:p>
        </w:tc>
      </w:tr>
      <w:tr w:rsidR="00FD7454" w:rsidTr="00FD7454">
        <w:trPr>
          <w:trHeight w:val="340"/>
          <w:jc w:val="center"/>
        </w:trPr>
        <w:tc>
          <w:tcPr>
            <w:tcW w:w="1143" w:type="dxa"/>
            <w:tcBorders>
              <w:top w:val="double" w:sz="4" w:space="0" w:color="auto"/>
            </w:tcBorders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京都市内</w:t>
            </w:r>
          </w:p>
        </w:tc>
        <w:tc>
          <w:tcPr>
            <w:tcW w:w="2282" w:type="dxa"/>
            <w:tcBorders>
              <w:top w:val="double" w:sz="4" w:space="0" w:color="auto"/>
            </w:tcBorders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>03</w:t>
            </w:r>
            <w:r>
              <w:rPr>
                <w:rFonts w:hint="eastAsia"/>
                <w:iCs/>
              </w:rPr>
              <w:t>日（日）</w:t>
            </w: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14</w:t>
            </w:r>
            <w:r>
              <w:rPr>
                <w:rFonts w:hint="eastAsia"/>
                <w:iCs/>
              </w:rPr>
              <w:t>時～</w:t>
            </w:r>
            <w:r>
              <w:rPr>
                <w:rFonts w:hint="eastAsia"/>
                <w:iCs/>
              </w:rPr>
              <w:t>17</w:t>
            </w:r>
            <w:r>
              <w:rPr>
                <w:rFonts w:hint="eastAsia"/>
                <w:iCs/>
              </w:rPr>
              <w:t>時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vAlign w:val="center"/>
          </w:tcPr>
          <w:p w:rsidR="00FD7454" w:rsidRDefault="00FD7454" w:rsidP="00FD7454">
            <w:pPr>
              <w:adjustRightInd/>
              <w:spacing w:line="300" w:lineRule="exact"/>
              <w:rPr>
                <w:iCs/>
              </w:rPr>
            </w:pPr>
            <w:r>
              <w:rPr>
                <w:rFonts w:hint="eastAsia"/>
                <w:iCs/>
              </w:rPr>
              <w:t>京都府医師会館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>10</w:t>
            </w:r>
            <w:r>
              <w:rPr>
                <w:rFonts w:hint="eastAsia"/>
                <w:iCs/>
              </w:rPr>
              <w:t>日（金）</w:t>
            </w:r>
          </w:p>
        </w:tc>
      </w:tr>
      <w:tr w:rsidR="00FD7454" w:rsidTr="00FD7454">
        <w:trPr>
          <w:trHeight w:val="340"/>
          <w:jc w:val="center"/>
        </w:trPr>
        <w:tc>
          <w:tcPr>
            <w:tcW w:w="1143" w:type="dxa"/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南　　部</w:t>
            </w:r>
          </w:p>
        </w:tc>
        <w:tc>
          <w:tcPr>
            <w:tcW w:w="2282" w:type="dxa"/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12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>17</w:t>
            </w:r>
            <w:r>
              <w:rPr>
                <w:rFonts w:hint="eastAsia"/>
                <w:iCs/>
              </w:rPr>
              <w:t>日（日）</w:t>
            </w:r>
          </w:p>
        </w:tc>
        <w:tc>
          <w:tcPr>
            <w:tcW w:w="1666" w:type="dxa"/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</w:t>
            </w:r>
            <w:r>
              <w:rPr>
                <w:iCs/>
              </w:rPr>
              <w:t>5</w:t>
            </w:r>
            <w:r>
              <w:rPr>
                <w:rFonts w:hint="eastAsia"/>
                <w:iCs/>
              </w:rPr>
              <w:t>時～</w:t>
            </w:r>
            <w:r>
              <w:rPr>
                <w:rFonts w:hint="eastAsia"/>
                <w:iCs/>
              </w:rPr>
              <w:t>18</w:t>
            </w:r>
            <w:r>
              <w:rPr>
                <w:rFonts w:hint="eastAsia"/>
                <w:iCs/>
              </w:rPr>
              <w:t>時</w:t>
            </w:r>
          </w:p>
        </w:tc>
        <w:tc>
          <w:tcPr>
            <w:tcW w:w="2744" w:type="dxa"/>
            <w:vAlign w:val="center"/>
          </w:tcPr>
          <w:p w:rsidR="00FD7454" w:rsidRDefault="00FD7454" w:rsidP="00FD7454">
            <w:pPr>
              <w:adjustRightInd/>
              <w:spacing w:line="300" w:lineRule="exact"/>
              <w:rPr>
                <w:iCs/>
              </w:rPr>
            </w:pPr>
            <w:r>
              <w:rPr>
                <w:rFonts w:hint="eastAsia"/>
                <w:iCs/>
              </w:rPr>
              <w:t>けいはんなホール</w:t>
            </w:r>
          </w:p>
        </w:tc>
        <w:tc>
          <w:tcPr>
            <w:tcW w:w="1862" w:type="dxa"/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</w:t>
            </w:r>
            <w:r>
              <w:rPr>
                <w:iCs/>
              </w:rPr>
              <w:t>1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>17</w:t>
            </w:r>
            <w:r>
              <w:rPr>
                <w:rFonts w:hint="eastAsia"/>
                <w:iCs/>
              </w:rPr>
              <w:t>日（金）</w:t>
            </w:r>
          </w:p>
        </w:tc>
      </w:tr>
      <w:tr w:rsidR="00FD7454" w:rsidTr="00FD7454">
        <w:trPr>
          <w:trHeight w:val="340"/>
          <w:jc w:val="center"/>
        </w:trPr>
        <w:tc>
          <w:tcPr>
            <w:tcW w:w="1143" w:type="dxa"/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北　　部</w:t>
            </w:r>
          </w:p>
        </w:tc>
        <w:tc>
          <w:tcPr>
            <w:tcW w:w="2282" w:type="dxa"/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03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>24</w:t>
            </w:r>
            <w:r>
              <w:rPr>
                <w:rFonts w:hint="eastAsia"/>
                <w:iCs/>
              </w:rPr>
              <w:t>日（土）</w:t>
            </w:r>
          </w:p>
        </w:tc>
        <w:tc>
          <w:tcPr>
            <w:tcW w:w="1666" w:type="dxa"/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14</w:t>
            </w:r>
            <w:r>
              <w:rPr>
                <w:rFonts w:hint="eastAsia"/>
                <w:iCs/>
              </w:rPr>
              <w:t>時～</w:t>
            </w:r>
            <w:r>
              <w:rPr>
                <w:rFonts w:hint="eastAsia"/>
                <w:iCs/>
              </w:rPr>
              <w:t>17</w:t>
            </w:r>
            <w:r>
              <w:rPr>
                <w:rFonts w:hint="eastAsia"/>
                <w:iCs/>
              </w:rPr>
              <w:t>時</w:t>
            </w:r>
          </w:p>
        </w:tc>
        <w:tc>
          <w:tcPr>
            <w:tcW w:w="2744" w:type="dxa"/>
            <w:vAlign w:val="center"/>
          </w:tcPr>
          <w:p w:rsidR="00FD7454" w:rsidRDefault="00FD7454" w:rsidP="00FD7454">
            <w:pPr>
              <w:adjustRightInd/>
              <w:spacing w:line="300" w:lineRule="exact"/>
              <w:rPr>
                <w:iCs/>
              </w:rPr>
            </w:pPr>
            <w:r>
              <w:rPr>
                <w:rFonts w:hint="eastAsia"/>
                <w:iCs/>
              </w:rPr>
              <w:t>ホテルロイヤルヒル福知山</w:t>
            </w:r>
          </w:p>
        </w:tc>
        <w:tc>
          <w:tcPr>
            <w:tcW w:w="1862" w:type="dxa"/>
            <w:vAlign w:val="center"/>
          </w:tcPr>
          <w:p w:rsidR="00FD7454" w:rsidRDefault="00FD7454" w:rsidP="00FD7454">
            <w:pPr>
              <w:adjustRightInd/>
              <w:spacing w:line="300" w:lineRule="exact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02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>23</w:t>
            </w:r>
            <w:r>
              <w:rPr>
                <w:rFonts w:hint="eastAsia"/>
                <w:iCs/>
              </w:rPr>
              <w:t>日（金）</w:t>
            </w:r>
          </w:p>
        </w:tc>
      </w:tr>
    </w:tbl>
    <w:p w:rsidR="00930619" w:rsidRPr="00961821" w:rsidRDefault="00FD7454" w:rsidP="004B0737">
      <w:pPr>
        <w:adjustRightInd/>
        <w:spacing w:line="300" w:lineRule="exact"/>
        <w:ind w:right="332" w:firstLineChars="2700" w:firstLine="4488"/>
        <w:jc w:val="right"/>
        <w:rPr>
          <w:iCs/>
          <w:u w:val="double"/>
        </w:rPr>
      </w:pPr>
      <w:r w:rsidRPr="004B0737">
        <w:rPr>
          <w:rFonts w:hint="eastAsia"/>
          <w:iCs/>
          <w:sz w:val="18"/>
          <w:u w:val="double"/>
        </w:rPr>
        <w:t>※</w:t>
      </w:r>
      <w:r w:rsidR="00E92A50" w:rsidRPr="004B0737">
        <w:rPr>
          <w:rFonts w:hint="eastAsia"/>
          <w:iCs/>
          <w:sz w:val="18"/>
          <w:u w:val="double"/>
        </w:rPr>
        <w:t>必ず</w:t>
      </w:r>
      <w:r w:rsidRPr="004B0737">
        <w:rPr>
          <w:rFonts w:hint="eastAsia"/>
          <w:iCs/>
          <w:sz w:val="18"/>
          <w:u w:val="double"/>
        </w:rPr>
        <w:t>申込〆切までにお申込</w:t>
      </w:r>
      <w:r w:rsidR="00961821" w:rsidRPr="004B0737">
        <w:rPr>
          <w:rFonts w:hint="eastAsia"/>
          <w:iCs/>
          <w:sz w:val="18"/>
          <w:u w:val="double"/>
        </w:rPr>
        <w:t>ください。</w:t>
      </w:r>
    </w:p>
    <w:p w:rsidR="00930619" w:rsidRPr="00F54418" w:rsidRDefault="00287A85" w:rsidP="00CD5126">
      <w:pPr>
        <w:ind w:firstLineChars="100" w:firstLine="196"/>
        <w:rPr>
          <w:rFonts w:asciiTheme="minorEastAsia" w:hAnsiTheme="minorEastAsia" w:cs="メイリオ"/>
          <w:shd w:val="clear" w:color="auto" w:fill="FFFFFF"/>
        </w:rPr>
      </w:pPr>
      <w:r>
        <w:rPr>
          <w:rFonts w:asciiTheme="minorEastAsia" w:hAnsiTheme="minorEastAsia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B1CA9" wp14:editId="79E73E8E">
                <wp:simplePos x="0" y="0"/>
                <wp:positionH relativeFrom="column">
                  <wp:posOffset>86936</wp:posOffset>
                </wp:positionH>
                <wp:positionV relativeFrom="paragraph">
                  <wp:posOffset>225558</wp:posOffset>
                </wp:positionV>
                <wp:extent cx="165735" cy="2201412"/>
                <wp:effectExtent l="0" t="0" r="24765" b="2794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2201412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B52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6.85pt;margin-top:17.75pt;width:13.05pt;height:1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" adj="136" strokecolor="black [3040]"/>
            </w:pict>
          </mc:Fallback>
        </mc:AlternateContent>
      </w:r>
      <w:r w:rsidR="00CD5126">
        <w:rPr>
          <w:rFonts w:asciiTheme="minorEastAsia" w:hAnsiTheme="minorEastAsia" w:cs="メイリオ" w:hint="eastAsia"/>
          <w:shd w:val="clear" w:color="auto" w:fill="FFFFFF"/>
        </w:rPr>
        <w:t>◆</w:t>
      </w:r>
      <w:r w:rsidR="003C62F8">
        <w:rPr>
          <w:rFonts w:asciiTheme="minorEastAsia" w:hAnsiTheme="minorEastAsia" w:cs="メイリオ" w:hint="eastAsia"/>
          <w:shd w:val="clear" w:color="auto" w:fill="FFFFFF"/>
        </w:rPr>
        <w:t>プログラム</w:t>
      </w:r>
    </w:p>
    <w:p w:rsidR="00930619" w:rsidRPr="00287A85" w:rsidRDefault="00930619" w:rsidP="00930619">
      <w:pPr>
        <w:pStyle w:val="Web"/>
        <w:shd w:val="clear" w:color="auto" w:fill="FFFFFF"/>
        <w:spacing w:before="0" w:beforeAutospacing="0" w:after="0" w:afterAutospacing="0"/>
        <w:ind w:firstLineChars="100" w:firstLine="196"/>
        <w:rPr>
          <w:rFonts w:asciiTheme="minorEastAsia" w:eastAsiaTheme="minorEastAsia" w:hAnsiTheme="minorEastAsia" w:cs="メイリオ"/>
          <w:sz w:val="21"/>
          <w:szCs w:val="21"/>
        </w:rPr>
      </w:pPr>
      <w:r w:rsidRPr="00F54418">
        <w:rPr>
          <w:rFonts w:asciiTheme="minorEastAsia" w:eastAsiaTheme="minorEastAsia" w:hAnsiTheme="minorEastAsia" w:cs="メイリオ" w:hint="eastAsia"/>
          <w:color w:val="000000"/>
          <w:sz w:val="21"/>
          <w:szCs w:val="21"/>
        </w:rPr>
        <w:t>①総論（医師）</w:t>
      </w: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（60</w:t>
      </w:r>
      <w:r w:rsidR="00FD7454">
        <w:rPr>
          <w:rFonts w:asciiTheme="minorEastAsia" w:eastAsiaTheme="minorEastAsia" w:hAnsiTheme="minorEastAsia" w:cs="メイリオ" w:hint="eastAsia"/>
          <w:sz w:val="21"/>
          <w:szCs w:val="21"/>
        </w:rPr>
        <w:t>分</w:t>
      </w: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）</w:t>
      </w:r>
    </w:p>
    <w:p w:rsidR="00A462D1" w:rsidRPr="00287A85" w:rsidRDefault="00930619" w:rsidP="00930619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メイリオ"/>
          <w:sz w:val="21"/>
          <w:szCs w:val="21"/>
        </w:rPr>
      </w:pP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　</w:t>
      </w:r>
      <w:r w:rsidR="00FD7454">
        <w:rPr>
          <w:rFonts w:asciiTheme="minorEastAsia" w:eastAsiaTheme="minorEastAsia" w:hAnsiTheme="minorEastAsia" w:cs="メイリオ" w:hint="eastAsia"/>
          <w:sz w:val="21"/>
          <w:szCs w:val="21"/>
        </w:rPr>
        <w:t>「</w:t>
      </w: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糖尿病性腎症の臨床像、症例提示も交えた治療方法、他職種に期待すること</w:t>
      </w:r>
    </w:p>
    <w:p w:rsidR="00930619" w:rsidRPr="00287A85" w:rsidRDefault="00930619" w:rsidP="00930619">
      <w:pPr>
        <w:pStyle w:val="Web"/>
        <w:shd w:val="clear" w:color="auto" w:fill="FFFFFF"/>
        <w:spacing w:before="0" w:beforeAutospacing="0" w:after="0" w:afterAutospacing="0"/>
        <w:ind w:firstLineChars="100" w:firstLine="196"/>
        <w:rPr>
          <w:rFonts w:asciiTheme="minorEastAsia" w:eastAsiaTheme="minorEastAsia" w:hAnsiTheme="minorEastAsia" w:cs="メイリオ"/>
          <w:sz w:val="21"/>
          <w:szCs w:val="21"/>
        </w:rPr>
      </w:pP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②糖尿病性腎症の食事療法のポイント（管理栄養士）（40</w:t>
      </w:r>
      <w:r w:rsidR="00FD7454">
        <w:rPr>
          <w:rFonts w:asciiTheme="minorEastAsia" w:eastAsiaTheme="minorEastAsia" w:hAnsiTheme="minorEastAsia" w:cs="メイリオ" w:hint="eastAsia"/>
          <w:sz w:val="21"/>
          <w:szCs w:val="21"/>
        </w:rPr>
        <w:t>分</w:t>
      </w: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）</w:t>
      </w:r>
    </w:p>
    <w:p w:rsidR="00A462D1" w:rsidRPr="00287A85" w:rsidRDefault="00FD7454" w:rsidP="003C62F8">
      <w:pPr>
        <w:pStyle w:val="Web"/>
        <w:shd w:val="clear" w:color="auto" w:fill="FFFFFF"/>
        <w:spacing w:before="0" w:beforeAutospacing="0" w:after="0" w:afterAutospacing="0"/>
        <w:ind w:left="196" w:hangingChars="100" w:hanging="196"/>
        <w:rPr>
          <w:rFonts w:asciiTheme="minorEastAsia" w:eastAsiaTheme="minorEastAsia" w:hAnsiTheme="minorEastAsia" w:cs="メイリオ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　「</w:t>
      </w:r>
      <w:r w:rsidR="00930619" w:rsidRPr="00287A85">
        <w:rPr>
          <w:rFonts w:asciiTheme="minorEastAsia" w:eastAsiaTheme="minorEastAsia" w:hAnsiTheme="minorEastAsia" w:cs="メイリオ" w:hint="eastAsia"/>
          <w:sz w:val="21"/>
          <w:szCs w:val="21"/>
        </w:rPr>
        <w:t>－腎臓にやさしい食事―</w:t>
      </w:r>
      <w:r>
        <w:rPr>
          <w:rFonts w:asciiTheme="minorEastAsia" w:eastAsiaTheme="minorEastAsia" w:hAnsiTheme="minorEastAsia" w:cs="メイリオ" w:hint="eastAsia"/>
          <w:sz w:val="21"/>
          <w:szCs w:val="21"/>
        </w:rPr>
        <w:t>」</w:t>
      </w:r>
      <w:bookmarkStart w:id="0" w:name="_GoBack"/>
      <w:bookmarkEnd w:id="0"/>
    </w:p>
    <w:p w:rsidR="00930619" w:rsidRPr="00287A85" w:rsidRDefault="00930619" w:rsidP="00930619">
      <w:pPr>
        <w:pStyle w:val="Web"/>
        <w:shd w:val="clear" w:color="auto" w:fill="FFFFFF"/>
        <w:spacing w:before="0" w:beforeAutospacing="0" w:after="0" w:afterAutospacing="0"/>
        <w:ind w:firstLineChars="100" w:firstLine="196"/>
        <w:rPr>
          <w:rFonts w:asciiTheme="minorEastAsia" w:eastAsiaTheme="minorEastAsia" w:hAnsiTheme="minorEastAsia" w:cs="メイリオ"/>
          <w:sz w:val="21"/>
          <w:szCs w:val="21"/>
        </w:rPr>
      </w:pP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③お薬（薬剤師）（30</w:t>
      </w:r>
      <w:r w:rsidR="00FD7454">
        <w:rPr>
          <w:rFonts w:asciiTheme="minorEastAsia" w:eastAsiaTheme="minorEastAsia" w:hAnsiTheme="minorEastAsia" w:cs="メイリオ" w:hint="eastAsia"/>
          <w:sz w:val="21"/>
          <w:szCs w:val="21"/>
        </w:rPr>
        <w:t>分</w:t>
      </w: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）</w:t>
      </w:r>
    </w:p>
    <w:p w:rsidR="00A462D1" w:rsidRPr="00287A85" w:rsidRDefault="00930619" w:rsidP="00FD7454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メイリオ"/>
          <w:sz w:val="21"/>
          <w:szCs w:val="21"/>
        </w:rPr>
      </w:pP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　</w:t>
      </w:r>
      <w:r w:rsidR="00FD7454">
        <w:rPr>
          <w:rFonts w:asciiTheme="minorEastAsia" w:eastAsiaTheme="minorEastAsia" w:hAnsiTheme="minorEastAsia" w:cs="メイリオ" w:hint="eastAsia"/>
          <w:sz w:val="21"/>
          <w:szCs w:val="21"/>
        </w:rPr>
        <w:t>「</w:t>
      </w:r>
      <w:r w:rsidR="00CD5126">
        <w:rPr>
          <w:rFonts w:asciiTheme="minorEastAsia" w:eastAsiaTheme="minorEastAsia" w:hAnsiTheme="minorEastAsia" w:cs="メイリオ" w:hint="eastAsia"/>
          <w:sz w:val="21"/>
          <w:szCs w:val="21"/>
        </w:rPr>
        <w:t>蛋白尿と後発</w:t>
      </w: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薬の選択、服薬アドヒアランス（特に腎臓病の際の薬物中心に）腎不全時の薬物投与ご法度</w:t>
      </w:r>
      <w:r w:rsidR="00FD7454">
        <w:rPr>
          <w:rFonts w:asciiTheme="minorEastAsia" w:eastAsiaTheme="minorEastAsia" w:hAnsiTheme="minorEastAsia" w:cs="メイリオ" w:hint="eastAsia"/>
          <w:sz w:val="21"/>
          <w:szCs w:val="21"/>
        </w:rPr>
        <w:t>」</w:t>
      </w:r>
    </w:p>
    <w:p w:rsidR="00930619" w:rsidRPr="00287A85" w:rsidRDefault="00930619" w:rsidP="00930619">
      <w:pPr>
        <w:pStyle w:val="Web"/>
        <w:shd w:val="clear" w:color="auto" w:fill="FFFFFF"/>
        <w:spacing w:before="0" w:beforeAutospacing="0" w:after="0" w:afterAutospacing="0"/>
        <w:ind w:firstLineChars="100" w:firstLine="196"/>
        <w:rPr>
          <w:rFonts w:asciiTheme="minorEastAsia" w:eastAsiaTheme="minorEastAsia" w:hAnsiTheme="minorEastAsia" w:cs="メイリオ"/>
          <w:sz w:val="21"/>
          <w:szCs w:val="21"/>
        </w:rPr>
      </w:pP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④口腔（歯科</w:t>
      </w:r>
      <w:r w:rsidR="00287A85">
        <w:rPr>
          <w:rFonts w:asciiTheme="minorEastAsia" w:eastAsiaTheme="minorEastAsia" w:hAnsiTheme="minorEastAsia" w:cs="メイリオ" w:hint="eastAsia"/>
          <w:sz w:val="21"/>
          <w:szCs w:val="21"/>
        </w:rPr>
        <w:t>医師</w:t>
      </w: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）（20</w:t>
      </w:r>
      <w:r w:rsidR="00FD7454">
        <w:rPr>
          <w:rFonts w:asciiTheme="minorEastAsia" w:eastAsiaTheme="minorEastAsia" w:hAnsiTheme="minorEastAsia" w:cs="メイリオ" w:hint="eastAsia"/>
          <w:sz w:val="21"/>
          <w:szCs w:val="21"/>
        </w:rPr>
        <w:t>分</w:t>
      </w: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）</w:t>
      </w:r>
    </w:p>
    <w:p w:rsidR="00930619" w:rsidRPr="00287A85" w:rsidRDefault="00FD7454" w:rsidP="00930619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メイリオ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　「減塩と口腔環境の問題点（塩分味覚障害を改善するには）」</w:t>
      </w:r>
    </w:p>
    <w:p w:rsidR="00930619" w:rsidRPr="00287A85" w:rsidRDefault="00930619" w:rsidP="00930619">
      <w:pPr>
        <w:pStyle w:val="Web"/>
        <w:shd w:val="clear" w:color="auto" w:fill="FFFFFF"/>
        <w:spacing w:before="0" w:beforeAutospacing="0" w:after="0" w:afterAutospacing="0"/>
        <w:ind w:firstLineChars="400" w:firstLine="785"/>
        <w:rPr>
          <w:rFonts w:asciiTheme="minorEastAsia" w:eastAsiaTheme="minorEastAsia" w:hAnsiTheme="minorEastAsia" w:cs="メイリオ"/>
          <w:sz w:val="21"/>
          <w:szCs w:val="21"/>
        </w:rPr>
      </w:pPr>
      <w:r w:rsidRPr="00287A85">
        <w:rPr>
          <w:rFonts w:asciiTheme="minorEastAsia" w:eastAsiaTheme="minorEastAsia" w:hAnsiTheme="minorEastAsia" w:cs="メイリオ" w:hint="eastAsia"/>
          <w:sz w:val="21"/>
          <w:szCs w:val="21"/>
        </w:rPr>
        <w:t>総合討論　20分</w:t>
      </w:r>
    </w:p>
    <w:p w:rsidR="00A462D1" w:rsidRDefault="00A462D1" w:rsidP="00287A85">
      <w:pPr>
        <w:adjustRightInd/>
        <w:spacing w:line="300" w:lineRule="exact"/>
        <w:rPr>
          <w:iCs/>
          <w:color w:val="auto"/>
          <w:sz w:val="22"/>
          <w:szCs w:val="22"/>
        </w:rPr>
      </w:pPr>
    </w:p>
    <w:p w:rsidR="00287A85" w:rsidRPr="00CD5126" w:rsidRDefault="00287A85" w:rsidP="00287A85">
      <w:pPr>
        <w:adjustRightInd/>
        <w:spacing w:line="300" w:lineRule="exact"/>
        <w:rPr>
          <w:iCs/>
          <w:color w:val="auto"/>
          <w:sz w:val="22"/>
          <w:szCs w:val="22"/>
        </w:rPr>
      </w:pPr>
      <w:r w:rsidRPr="001C608C">
        <w:rPr>
          <w:rFonts w:hint="eastAsia"/>
          <w:iCs/>
          <w:color w:val="auto"/>
          <w:sz w:val="22"/>
          <w:szCs w:val="22"/>
        </w:rPr>
        <w:t xml:space="preserve">　</w:t>
      </w:r>
      <w:r w:rsidR="00CD5126">
        <w:rPr>
          <w:rFonts w:hint="eastAsia"/>
          <w:iCs/>
          <w:color w:val="auto"/>
          <w:sz w:val="22"/>
          <w:szCs w:val="22"/>
        </w:rPr>
        <w:t>◆</w:t>
      </w:r>
      <w:r w:rsidRPr="001C608C">
        <w:rPr>
          <w:rFonts w:hint="eastAsia"/>
          <w:iCs/>
          <w:color w:val="auto"/>
          <w:sz w:val="22"/>
          <w:szCs w:val="22"/>
        </w:rPr>
        <w:t>対　象　：糖尿病患者</w:t>
      </w:r>
      <w:r>
        <w:rPr>
          <w:rFonts w:hint="eastAsia"/>
          <w:iCs/>
          <w:color w:val="auto"/>
          <w:sz w:val="22"/>
          <w:szCs w:val="22"/>
        </w:rPr>
        <w:t>、腎臓病患者</w:t>
      </w:r>
      <w:r w:rsidR="00BA7D61">
        <w:rPr>
          <w:rFonts w:hint="eastAsia"/>
          <w:iCs/>
          <w:color w:val="auto"/>
          <w:sz w:val="22"/>
          <w:szCs w:val="22"/>
        </w:rPr>
        <w:t>の</w:t>
      </w:r>
      <w:r w:rsidR="000F230A">
        <w:rPr>
          <w:rFonts w:hint="eastAsia"/>
          <w:iCs/>
          <w:color w:val="auto"/>
          <w:sz w:val="22"/>
          <w:szCs w:val="22"/>
        </w:rPr>
        <w:t>治療</w:t>
      </w:r>
      <w:r w:rsidRPr="001C608C">
        <w:rPr>
          <w:rFonts w:hint="eastAsia"/>
          <w:iCs/>
          <w:color w:val="auto"/>
          <w:sz w:val="22"/>
          <w:szCs w:val="22"/>
        </w:rPr>
        <w:t>に携わる関係職種</w:t>
      </w:r>
    </w:p>
    <w:p w:rsidR="00FD7454" w:rsidRPr="00CD5126" w:rsidRDefault="00CD5126" w:rsidP="00FD7454">
      <w:pPr>
        <w:adjustRightInd/>
        <w:spacing w:line="300" w:lineRule="exact"/>
        <w:rPr>
          <w:iCs/>
          <w:color w:val="auto"/>
          <w:sz w:val="22"/>
          <w:szCs w:val="22"/>
        </w:rPr>
      </w:pPr>
      <w:r>
        <w:rPr>
          <w:rFonts w:hint="eastAsia"/>
          <w:iCs/>
          <w:color w:val="auto"/>
          <w:sz w:val="22"/>
          <w:szCs w:val="22"/>
        </w:rPr>
        <w:t xml:space="preserve">　◆</w:t>
      </w:r>
      <w:r w:rsidR="00287A85" w:rsidRPr="001C608C">
        <w:rPr>
          <w:rFonts w:hint="eastAsia"/>
          <w:iCs/>
          <w:color w:val="auto"/>
          <w:sz w:val="22"/>
          <w:szCs w:val="22"/>
        </w:rPr>
        <w:t>参加費　：無料</w:t>
      </w:r>
    </w:p>
    <w:p w:rsidR="00FD7454" w:rsidRDefault="00FD7454" w:rsidP="00FD7454">
      <w:pPr>
        <w:adjustRightInd/>
        <w:spacing w:line="300" w:lineRule="exact"/>
        <w:rPr>
          <w:iCs/>
          <w:color w:val="auto"/>
          <w:sz w:val="22"/>
          <w:szCs w:val="22"/>
        </w:rPr>
      </w:pPr>
      <w:r>
        <w:rPr>
          <w:rFonts w:hint="eastAsia"/>
          <w:iCs/>
          <w:color w:val="auto"/>
          <w:sz w:val="22"/>
          <w:szCs w:val="22"/>
        </w:rPr>
        <w:t xml:space="preserve">　◆申　込　：裏面申込用紙を記入いただきＦＡＸにてお申込ください。</w:t>
      </w:r>
    </w:p>
    <w:p w:rsidR="00E92A50" w:rsidRPr="00CD5126" w:rsidRDefault="00FD7454" w:rsidP="00E92A50">
      <w:pPr>
        <w:adjustRightInd/>
        <w:spacing w:line="300" w:lineRule="exact"/>
        <w:rPr>
          <w:iCs/>
          <w:color w:val="auto"/>
          <w:sz w:val="22"/>
          <w:szCs w:val="22"/>
        </w:rPr>
      </w:pPr>
      <w:r>
        <w:rPr>
          <w:rFonts w:hint="eastAsia"/>
          <w:iCs/>
          <w:color w:val="auto"/>
          <w:sz w:val="22"/>
          <w:szCs w:val="22"/>
        </w:rPr>
        <w:t xml:space="preserve">　　　　　　　開催準備の都合上</w:t>
      </w:r>
      <w:r w:rsidRPr="00E92A50">
        <w:rPr>
          <w:rFonts w:asciiTheme="majorEastAsia" w:eastAsiaTheme="majorEastAsia" w:hAnsiTheme="majorEastAsia" w:hint="eastAsia"/>
          <w:iCs/>
          <w:color w:val="auto"/>
          <w:sz w:val="22"/>
          <w:szCs w:val="22"/>
        </w:rPr>
        <w:t>、各日程申込締め切りがございます。期限内にお申込ください。</w:t>
      </w:r>
    </w:p>
    <w:p w:rsidR="00E92A50" w:rsidRDefault="00E92A50" w:rsidP="00E92A50">
      <w:pPr>
        <w:adjustRightInd/>
        <w:spacing w:line="300" w:lineRule="exact"/>
        <w:rPr>
          <w:iCs/>
          <w:color w:val="auto"/>
          <w:sz w:val="22"/>
          <w:szCs w:val="22"/>
        </w:rPr>
      </w:pPr>
      <w:r>
        <w:rPr>
          <w:rFonts w:hint="eastAsia"/>
          <w:iCs/>
          <w:color w:val="auto"/>
          <w:sz w:val="22"/>
          <w:szCs w:val="22"/>
        </w:rPr>
        <w:t xml:space="preserve">　◆受講証　：参加対象者には、受講決定通知（受講証）を送付いたします。</w:t>
      </w:r>
    </w:p>
    <w:p w:rsidR="00E92A50" w:rsidRPr="00CD5126" w:rsidRDefault="00E92A50" w:rsidP="00E92A50">
      <w:pPr>
        <w:adjustRightInd/>
        <w:spacing w:line="300" w:lineRule="exact"/>
        <w:rPr>
          <w:iCs/>
          <w:color w:val="auto"/>
          <w:sz w:val="22"/>
          <w:szCs w:val="22"/>
        </w:rPr>
      </w:pPr>
    </w:p>
    <w:p w:rsidR="00BD0972" w:rsidRPr="00E92A50" w:rsidRDefault="00E92A50" w:rsidP="00E92A50">
      <w:pPr>
        <w:adjustRightInd/>
        <w:spacing w:line="300" w:lineRule="exact"/>
        <w:rPr>
          <w:iCs/>
          <w:color w:val="auto"/>
          <w:sz w:val="22"/>
          <w:szCs w:val="22"/>
        </w:rPr>
      </w:pPr>
      <w:r>
        <w:rPr>
          <w:rFonts w:hint="eastAsia"/>
          <w:iCs/>
          <w:color w:val="auto"/>
          <w:sz w:val="22"/>
          <w:szCs w:val="22"/>
        </w:rPr>
        <w:t xml:space="preserve">　◆認定単位</w:t>
      </w:r>
      <w:r w:rsidRPr="001C608C">
        <w:rPr>
          <w:rFonts w:hint="eastAsia"/>
          <w:iCs/>
          <w:color w:val="auto"/>
          <w:sz w:val="22"/>
          <w:szCs w:val="22"/>
        </w:rPr>
        <w:t>：無料</w:t>
      </w:r>
    </w:p>
    <w:p w:rsidR="005E3FA9" w:rsidRPr="00F223AB" w:rsidRDefault="00BA7D61" w:rsidP="00BD0972">
      <w:pPr>
        <w:adjustRightInd/>
        <w:spacing w:line="298" w:lineRule="exact"/>
        <w:ind w:firstLineChars="150" w:firstLine="294"/>
        <w:rPr>
          <w:rFonts w:ascii="ＭＳ 明朝"/>
        </w:rPr>
      </w:pPr>
      <w:r>
        <w:rPr>
          <w:rFonts w:ascii="ＭＳ 明朝" w:hint="eastAsia"/>
        </w:rPr>
        <w:t xml:space="preserve">講習会参加者には以下の受講証を発行予定　　</w:t>
      </w:r>
      <w:r w:rsidRPr="00BA7D61">
        <w:rPr>
          <w:rFonts w:ascii="ＭＳ 明朝" w:hint="eastAsia"/>
          <w:bdr w:val="single" w:sz="4" w:space="0" w:color="auto"/>
        </w:rPr>
        <w:t>申請中</w:t>
      </w:r>
      <w:r>
        <w:rPr>
          <w:rFonts w:ascii="ＭＳ 明朝" w:hint="eastAsia"/>
        </w:rPr>
        <w:t xml:space="preserve">　</w:t>
      </w:r>
    </w:p>
    <w:p w:rsidR="00486FF2" w:rsidRPr="009549C6" w:rsidRDefault="00486FF2" w:rsidP="00486FF2">
      <w:pPr>
        <w:adjustRightInd/>
        <w:spacing w:line="362" w:lineRule="exact"/>
        <w:ind w:firstLineChars="100" w:firstLine="196"/>
        <w:textAlignment w:val="auto"/>
        <w:rPr>
          <w:rFonts w:ascii="ＭＳ 明朝" w:hAnsi="ＭＳ 明朝"/>
        </w:rPr>
      </w:pPr>
      <w:r w:rsidRPr="009549C6">
        <w:rPr>
          <w:rFonts w:ascii="ＭＳ 明朝" w:hAnsi="ＭＳ 明朝" w:hint="eastAsia"/>
        </w:rPr>
        <w:t>１．日本糖尿病協会 療養指導医取得申請用講習会 受講票</w:t>
      </w:r>
    </w:p>
    <w:p w:rsidR="007F5D26" w:rsidRPr="009549C6" w:rsidRDefault="00486FF2" w:rsidP="007F5D26">
      <w:pPr>
        <w:adjustRightInd/>
        <w:spacing w:line="362" w:lineRule="exact"/>
        <w:ind w:firstLineChars="100" w:firstLine="196"/>
        <w:textAlignment w:val="auto"/>
        <w:rPr>
          <w:rFonts w:ascii="ＭＳ 明朝" w:hAnsi="ＭＳ 明朝"/>
        </w:rPr>
      </w:pPr>
      <w:r w:rsidRPr="009549C6">
        <w:rPr>
          <w:rFonts w:ascii="ＭＳ 明朝" w:hAnsi="ＭＳ 明朝" w:hint="eastAsia"/>
        </w:rPr>
        <w:t xml:space="preserve">　　　　　　　　　 歯科医師登録医のための講習会 受講票</w:t>
      </w:r>
    </w:p>
    <w:p w:rsidR="00BA7D61" w:rsidRPr="00BA7D61" w:rsidRDefault="003C62F8" w:rsidP="00BA7D61">
      <w:pPr>
        <w:ind w:firstLineChars="100" w:firstLine="196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204470</wp:posOffset>
                </wp:positionV>
                <wp:extent cx="4421505" cy="544830"/>
                <wp:effectExtent l="0" t="0" r="17145" b="2667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505" cy="5448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9B1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4.45pt;margin-top:16.1pt;width:348.15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" strokecolor="black [3040]"/>
            </w:pict>
          </mc:Fallback>
        </mc:AlternateContent>
      </w:r>
      <w:r w:rsidR="00486FF2" w:rsidRPr="009549C6">
        <w:rPr>
          <w:rFonts w:ascii="ＭＳ 明朝" w:hAnsi="ＭＳ 明朝" w:hint="eastAsia"/>
        </w:rPr>
        <w:t>２．</w:t>
      </w:r>
      <w:r w:rsidR="006B7920">
        <w:rPr>
          <w:rFonts w:ascii="ＭＳ 明朝" w:hAnsi="ＭＳ 明朝" w:cs="Times New Roman" w:hint="eastAsia"/>
        </w:rPr>
        <w:t>日医生涯教育講座</w:t>
      </w:r>
      <w:r w:rsidR="00BA7D61">
        <w:rPr>
          <w:rFonts w:ascii="ＭＳ 明朝" w:hAnsi="ＭＳ 明朝" w:cs="Times New Roman" w:hint="eastAsia"/>
          <w:sz w:val="22"/>
          <w:szCs w:val="22"/>
        </w:rPr>
        <w:t xml:space="preserve">　（2.5</w:t>
      </w:r>
      <w:r w:rsidR="00BA7D61" w:rsidRPr="00486FF2">
        <w:rPr>
          <w:rFonts w:ascii="ＭＳ 明朝" w:hAnsi="ＭＳ 明朝" w:cs="Times New Roman" w:hint="eastAsia"/>
          <w:sz w:val="22"/>
          <w:szCs w:val="22"/>
        </w:rPr>
        <w:t>単位</w:t>
      </w:r>
      <w:r w:rsidR="00BA7D61">
        <w:rPr>
          <w:rFonts w:ascii="ＭＳ 明朝" w:hAnsi="ＭＳ 明朝" w:cs="Times New Roman" w:hint="eastAsia"/>
          <w:sz w:val="22"/>
          <w:szCs w:val="22"/>
        </w:rPr>
        <w:t>）</w:t>
      </w:r>
      <w:r w:rsidR="00BA7D61" w:rsidRPr="00486FF2">
        <w:rPr>
          <w:rFonts w:ascii="ＭＳ 明朝" w:hAnsi="ＭＳ 明朝" w:cs="Times New Roman" w:hint="eastAsia"/>
          <w:sz w:val="22"/>
          <w:szCs w:val="22"/>
        </w:rPr>
        <w:t xml:space="preserve">　</w:t>
      </w:r>
    </w:p>
    <w:p w:rsidR="00BA7D61" w:rsidRDefault="00BA7D61" w:rsidP="00BA7D61">
      <w:pPr>
        <w:ind w:firstLineChars="300" w:firstLine="589"/>
        <w:rPr>
          <w:rFonts w:cs="Mincho"/>
        </w:rPr>
      </w:pP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0</w:t>
      </w:r>
      <w:r w:rsidRPr="00C5699C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>チーム医療</w:t>
      </w:r>
      <w:r w:rsidRPr="00C5699C">
        <w:rPr>
          <w:rFonts w:ascii="ＭＳ 明朝" w:hAnsi="ＭＳ 明朝" w:hint="eastAsia"/>
        </w:rPr>
        <w:t xml:space="preserve">　</w:t>
      </w:r>
      <w:r w:rsidRPr="00C5699C">
        <w:rPr>
          <w:rFonts w:ascii="ＭＳ 明朝" w:hAnsi="ＭＳ 明朝"/>
        </w:rPr>
        <w:t>0.5</w:t>
      </w:r>
      <w:r>
        <w:rPr>
          <w:rFonts w:ascii="ＭＳ 明朝" w:hAnsi="ＭＳ 明朝" w:hint="eastAsia"/>
        </w:rPr>
        <w:t>単位、1</w:t>
      </w:r>
      <w:r>
        <w:rPr>
          <w:rFonts w:ascii="ＭＳ 明朝" w:hAnsi="ＭＳ 明朝"/>
        </w:rPr>
        <w:t>3</w:t>
      </w:r>
      <w:r w:rsidRPr="00C5699C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>医療と介護および福祉の連携</w:t>
      </w:r>
      <w:r w:rsidRPr="00C5699C">
        <w:rPr>
          <w:rFonts w:ascii="ＭＳ 明朝" w:hAnsi="ＭＳ 明朝" w:hint="eastAsia"/>
        </w:rPr>
        <w:t xml:space="preserve">　</w:t>
      </w:r>
      <w:r w:rsidRPr="00C5699C">
        <w:rPr>
          <w:rFonts w:ascii="ＭＳ 明朝" w:hAnsi="ＭＳ 明朝"/>
        </w:rPr>
        <w:t>0.5</w:t>
      </w:r>
      <w:r w:rsidRPr="00C5699C">
        <w:rPr>
          <w:rFonts w:ascii="ＭＳ 明朝" w:hAnsi="ＭＳ 明朝" w:hint="eastAsia"/>
        </w:rPr>
        <w:t>単位</w:t>
      </w:r>
    </w:p>
    <w:p w:rsidR="00BA7D61" w:rsidRPr="00BA7D61" w:rsidRDefault="00BA7D61" w:rsidP="00BA7D61">
      <w:pPr>
        <w:ind w:firstLineChars="300" w:firstLine="589"/>
        <w:rPr>
          <w:rFonts w:ascii="ＭＳ 明朝" w:hAnsi="ＭＳ 明朝"/>
        </w:rPr>
      </w:pPr>
      <w:r>
        <w:rPr>
          <w:rFonts w:ascii="ＭＳ 明朝" w:hAnsi="ＭＳ 明朝"/>
        </w:rPr>
        <w:t>76</w:t>
      </w:r>
      <w:r w:rsidRPr="00C5699C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>糖尿病</w:t>
      </w:r>
      <w:r w:rsidRPr="00C5699C">
        <w:rPr>
          <w:rFonts w:ascii="ＭＳ 明朝" w:hAnsi="ＭＳ 明朝" w:hint="eastAsia"/>
        </w:rPr>
        <w:t xml:space="preserve">　</w:t>
      </w:r>
      <w:r w:rsidRPr="00C5699C">
        <w:rPr>
          <w:rFonts w:ascii="ＭＳ 明朝" w:hAnsi="ＭＳ 明朝"/>
        </w:rPr>
        <w:t>0.5</w:t>
      </w:r>
      <w:r w:rsidRPr="00C5699C">
        <w:rPr>
          <w:rFonts w:ascii="ＭＳ 明朝" w:hAnsi="ＭＳ 明朝" w:hint="eastAsia"/>
        </w:rPr>
        <w:t>単位、</w:t>
      </w:r>
      <w:r>
        <w:rPr>
          <w:rFonts w:ascii="ＭＳ 明朝" w:hAnsi="ＭＳ 明朝"/>
        </w:rPr>
        <w:t>80</w:t>
      </w:r>
      <w:r w:rsidRPr="00C5699C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>在宅医療</w:t>
      </w:r>
      <w:r w:rsidRPr="00C5699C">
        <w:rPr>
          <w:rFonts w:ascii="ＭＳ 明朝" w:hAnsi="ＭＳ 明朝" w:hint="eastAsia"/>
        </w:rPr>
        <w:t xml:space="preserve">　</w:t>
      </w:r>
      <w:r w:rsidRPr="00C5699C">
        <w:rPr>
          <w:rFonts w:ascii="ＭＳ 明朝" w:hAnsi="ＭＳ 明朝"/>
        </w:rPr>
        <w:t>0.5</w:t>
      </w:r>
      <w:r w:rsidRPr="00C5699C">
        <w:rPr>
          <w:rFonts w:ascii="ＭＳ 明朝" w:hAnsi="ＭＳ 明朝" w:hint="eastAsia"/>
        </w:rPr>
        <w:t>単位</w:t>
      </w:r>
      <w:r>
        <w:rPr>
          <w:rFonts w:ascii="ＭＳ 明朝" w:hAnsi="ＭＳ 明朝" w:hint="eastAsia"/>
        </w:rPr>
        <w:t>、82</w:t>
      </w:r>
      <w:r>
        <w:rPr>
          <w:rFonts w:ascii="ＭＳ 明朝" w:hAnsi="ＭＳ 明朝"/>
        </w:rPr>
        <w:t>.</w:t>
      </w:r>
      <w:r>
        <w:rPr>
          <w:rFonts w:ascii="ＭＳ 明朝" w:hAnsi="ＭＳ 明朝" w:hint="eastAsia"/>
        </w:rPr>
        <w:t>生活習慣　0.5単位</w:t>
      </w:r>
    </w:p>
    <w:p w:rsidR="00D04C99" w:rsidRPr="002B293C" w:rsidRDefault="00D04C99" w:rsidP="00BA7D61">
      <w:pPr>
        <w:rPr>
          <w:rFonts w:ascii="ＭＳ 明朝" w:hAnsi="ＭＳ 明朝"/>
        </w:rPr>
      </w:pPr>
    </w:p>
    <w:p w:rsidR="00D04C99" w:rsidRPr="009549C6" w:rsidRDefault="00486FF2" w:rsidP="00D04C99">
      <w:pPr>
        <w:ind w:firstLineChars="100" w:firstLine="196"/>
        <w:rPr>
          <w:rFonts w:ascii="ＭＳ 明朝" w:hAnsi="ＭＳ 明朝"/>
        </w:rPr>
      </w:pPr>
      <w:r w:rsidRPr="009549C6">
        <w:rPr>
          <w:rFonts w:ascii="ＭＳ 明朝" w:hAnsi="ＭＳ 明朝" w:hint="eastAsia"/>
        </w:rPr>
        <w:lastRenderedPageBreak/>
        <w:t>３．薬剤師受講単位　（ＡまたはＢを選択）</w:t>
      </w:r>
    </w:p>
    <w:p w:rsidR="00486FF2" w:rsidRPr="009549C6" w:rsidRDefault="00486FF2" w:rsidP="00486FF2">
      <w:pPr>
        <w:adjustRightInd/>
        <w:spacing w:line="362" w:lineRule="exact"/>
        <w:ind w:firstLineChars="200" w:firstLine="392"/>
        <w:textAlignment w:val="auto"/>
        <w:rPr>
          <w:rFonts w:ascii="ＭＳ 明朝" w:hAnsi="ＭＳ 明朝"/>
        </w:rPr>
      </w:pPr>
      <w:r w:rsidRPr="009549C6">
        <w:rPr>
          <w:rFonts w:ascii="ＭＳ 明朝" w:hAnsi="ＭＳ 明朝" w:hint="eastAsia"/>
        </w:rPr>
        <w:t>Ａ：</w:t>
      </w:r>
      <w:r w:rsidR="006B7920">
        <w:rPr>
          <w:rFonts w:ascii="ＭＳ 明朝" w:hAnsi="ＭＳ 明朝" w:cs="ＭＳ ゴシック" w:hint="eastAsia"/>
        </w:rPr>
        <w:t>日本薬剤師研修センターシール</w:t>
      </w:r>
      <w:r w:rsidRPr="009549C6">
        <w:rPr>
          <w:rFonts w:ascii="ＭＳ 明朝" w:hAnsi="ＭＳ 明朝" w:cs="ＭＳ ゴシック" w:hint="eastAsia"/>
        </w:rPr>
        <w:t>（</w:t>
      </w:r>
      <w:r w:rsidRPr="009549C6">
        <w:rPr>
          <w:rFonts w:ascii="ＭＳ 明朝" w:hAnsi="ＭＳ 明朝" w:hint="eastAsia"/>
        </w:rPr>
        <w:t>京都府薬剤師会会員のみ）</w:t>
      </w:r>
      <w:r w:rsidR="00671AD1">
        <w:rPr>
          <w:rFonts w:ascii="ＭＳ 明朝" w:hAnsi="ＭＳ 明朝" w:hint="eastAsia"/>
        </w:rPr>
        <w:t>２単位</w:t>
      </w:r>
    </w:p>
    <w:p w:rsidR="00486FF2" w:rsidRPr="009549C6" w:rsidRDefault="00486FF2" w:rsidP="00486FF2">
      <w:pPr>
        <w:adjustRightInd/>
        <w:spacing w:line="362" w:lineRule="exact"/>
        <w:ind w:firstLineChars="200" w:firstLine="392"/>
        <w:textAlignment w:val="auto"/>
        <w:rPr>
          <w:rFonts w:ascii="ＭＳ 明朝" w:hAnsi="ＭＳ 明朝"/>
        </w:rPr>
      </w:pPr>
      <w:r w:rsidRPr="009549C6">
        <w:rPr>
          <w:rFonts w:ascii="ＭＳ 明朝" w:hAnsi="ＭＳ 明朝" w:hint="eastAsia"/>
        </w:rPr>
        <w:t>Ｂ：日病薬病院薬学認定薬剤師制度JSHPシール</w:t>
      </w:r>
      <w:r w:rsidR="00671AD1">
        <w:rPr>
          <w:rFonts w:ascii="ＭＳ 明朝" w:hAnsi="ＭＳ 明朝" w:hint="eastAsia"/>
        </w:rPr>
        <w:t xml:space="preserve">　1.5単位　領域Ⅲ－２</w:t>
      </w:r>
    </w:p>
    <w:p w:rsidR="00D04C99" w:rsidRPr="009549C6" w:rsidRDefault="00486FF2" w:rsidP="003C62F8">
      <w:pPr>
        <w:adjustRightInd/>
        <w:spacing w:line="362" w:lineRule="exact"/>
        <w:ind w:firstLineChars="100" w:firstLine="196"/>
        <w:textAlignment w:val="auto"/>
        <w:rPr>
          <w:rFonts w:ascii="ＭＳ 明朝" w:hAnsi="ＭＳ 明朝"/>
        </w:rPr>
      </w:pPr>
      <w:r w:rsidRPr="009549C6">
        <w:rPr>
          <w:rFonts w:ascii="ＭＳ 明朝" w:hAnsi="ＭＳ 明朝" w:hint="eastAsia"/>
        </w:rPr>
        <w:t xml:space="preserve">　　　病院診療所薬剤師部会会員（他府県の日病薬会員含む）</w:t>
      </w:r>
    </w:p>
    <w:p w:rsidR="00D04C99" w:rsidRPr="006B7920" w:rsidRDefault="00486FF2" w:rsidP="003C62F8">
      <w:pPr>
        <w:adjustRightInd/>
        <w:spacing w:line="402" w:lineRule="exact"/>
        <w:ind w:firstLineChars="100" w:firstLine="196"/>
        <w:textAlignment w:val="auto"/>
        <w:rPr>
          <w:rFonts w:ascii="ＭＳ 明朝" w:hAnsi="ＭＳ 明朝" w:cs="Times New Roman"/>
        </w:rPr>
      </w:pPr>
      <w:r w:rsidRPr="009549C6">
        <w:rPr>
          <w:rFonts w:ascii="ＭＳ 明朝" w:hAnsi="ＭＳ 明朝" w:cs="Times New Roman" w:hint="eastAsia"/>
        </w:rPr>
        <w:t xml:space="preserve">４．臨床検査技師会研修ポイント（１群）　</w:t>
      </w:r>
      <w:r w:rsidR="006B7920">
        <w:rPr>
          <w:rFonts w:ascii="ＭＳ 明朝" w:hAnsi="ＭＳ 明朝" w:cs="Times New Roman" w:hint="eastAsia"/>
        </w:rPr>
        <w:t xml:space="preserve">  </w:t>
      </w:r>
    </w:p>
    <w:p w:rsidR="00D04C99" w:rsidRPr="002B293C" w:rsidRDefault="00486FF2" w:rsidP="003C62F8">
      <w:pPr>
        <w:adjustRightInd/>
        <w:ind w:firstLineChars="100" w:firstLine="196"/>
        <w:textAlignment w:val="auto"/>
        <w:rPr>
          <w:rFonts w:ascii="ＭＳ 明朝" w:hAnsi="ＭＳ 明朝" w:cs="Times New Roman"/>
        </w:rPr>
      </w:pPr>
      <w:r w:rsidRPr="009549C6">
        <w:rPr>
          <w:rFonts w:ascii="ＭＳ 明朝" w:hAnsi="ＭＳ 明朝" w:cs="Times New Roman" w:hint="eastAsia"/>
        </w:rPr>
        <w:t>５．ＣＤＥ京都　認定講習会</w:t>
      </w:r>
      <w:r w:rsidR="006B7920">
        <w:rPr>
          <w:rFonts w:ascii="ＭＳ 明朝" w:hAnsi="ＭＳ 明朝" w:cs="Times New Roman" w:hint="eastAsia"/>
        </w:rPr>
        <w:t xml:space="preserve">　　</w:t>
      </w:r>
    </w:p>
    <w:p w:rsidR="006B7920" w:rsidRPr="003C62F8" w:rsidRDefault="00486FF2" w:rsidP="003C62F8">
      <w:pPr>
        <w:adjustRightInd/>
        <w:spacing w:line="0" w:lineRule="atLeast"/>
        <w:ind w:firstLineChars="100" w:firstLine="196"/>
        <w:rPr>
          <w:rFonts w:ascii="ＭＳ 明朝" w:hAnsi="ＭＳ 明朝" w:cs="Times New Roman"/>
        </w:rPr>
      </w:pPr>
      <w:r w:rsidRPr="002B293C">
        <w:rPr>
          <w:rFonts w:ascii="ＭＳ 明朝" w:hAnsi="ＭＳ 明朝" w:cs="Times New Roman" w:hint="eastAsia"/>
        </w:rPr>
        <w:t>６．日本糖尿病療養指導士認定講習会</w:t>
      </w:r>
      <w:r w:rsidRPr="002B293C">
        <w:rPr>
          <w:rFonts w:ascii="ＭＳ 明朝" w:hAnsi="ＭＳ 明朝" w:cs="Times New Roman" w:hint="eastAsia"/>
          <w:color w:val="FF0000"/>
        </w:rPr>
        <w:t xml:space="preserve"> </w:t>
      </w:r>
      <w:r w:rsidRPr="002B293C">
        <w:rPr>
          <w:rFonts w:ascii="ＭＳ 明朝" w:hAnsi="ＭＳ 明朝" w:cs="Times New Roman" w:hint="eastAsia"/>
        </w:rPr>
        <w:t>(第２群)</w:t>
      </w:r>
    </w:p>
    <w:p w:rsidR="003C62F8" w:rsidRDefault="003C62F8" w:rsidP="003C62F8">
      <w:pPr>
        <w:adjustRightInd/>
        <w:spacing w:line="300" w:lineRule="exact"/>
        <w:rPr>
          <w:i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C62F8" w:rsidTr="002F26E4">
        <w:tc>
          <w:tcPr>
            <w:tcW w:w="10194" w:type="dxa"/>
          </w:tcPr>
          <w:p w:rsidR="003C62F8" w:rsidRPr="0053414E" w:rsidRDefault="003C62F8" w:rsidP="002F26E4">
            <w:pPr>
              <w:adjustRightInd/>
              <w:spacing w:line="300" w:lineRule="exact"/>
              <w:rPr>
                <w:iCs/>
              </w:rPr>
            </w:pPr>
            <w:r w:rsidRPr="0053414E">
              <w:rPr>
                <w:rFonts w:hint="eastAsia"/>
                <w:iCs/>
              </w:rPr>
              <w:t xml:space="preserve">主　催　　京都府医師会　　</w:t>
            </w:r>
          </w:p>
          <w:p w:rsidR="003C62F8" w:rsidRPr="0053414E" w:rsidRDefault="003C62F8" w:rsidP="002F26E4">
            <w:pPr>
              <w:adjustRightInd/>
              <w:spacing w:line="300" w:lineRule="exact"/>
              <w:rPr>
                <w:iCs/>
              </w:rPr>
            </w:pPr>
            <w:r w:rsidRPr="0053414E">
              <w:rPr>
                <w:rFonts w:hint="eastAsia"/>
                <w:iCs/>
              </w:rPr>
              <w:t xml:space="preserve">共　催　　京都府糖尿病協会、京都府薬剤師会、京都府臨床検査技師会、京都府糖尿病療養指導士認定委員会　</w:t>
            </w:r>
          </w:p>
          <w:p w:rsidR="003C62F8" w:rsidRPr="003C62F8" w:rsidRDefault="003C62F8" w:rsidP="002F26E4">
            <w:pPr>
              <w:adjustRightInd/>
              <w:spacing w:line="300" w:lineRule="exact"/>
              <w:rPr>
                <w:iCs/>
                <w:color w:val="auto"/>
              </w:rPr>
            </w:pPr>
            <w:r w:rsidRPr="001C608C">
              <w:rPr>
                <w:rFonts w:hint="eastAsia"/>
                <w:iCs/>
                <w:color w:val="auto"/>
              </w:rPr>
              <w:t>後　援　　京都府看護</w:t>
            </w:r>
            <w:r w:rsidRPr="003C62F8">
              <w:rPr>
                <w:rFonts w:hint="eastAsia"/>
                <w:iCs/>
                <w:color w:val="auto"/>
              </w:rPr>
              <w:t>協会、京都府栄養士会、京都府歯科医師会、京都府介護支援専門員会</w:t>
            </w:r>
            <w:r>
              <w:rPr>
                <w:rFonts w:hint="eastAsia"/>
                <w:iCs/>
                <w:color w:val="auto"/>
              </w:rPr>
              <w:t>、</w:t>
            </w:r>
            <w:r w:rsidRPr="003C62F8">
              <w:rPr>
                <w:rFonts w:hint="eastAsia"/>
                <w:iCs/>
                <w:color w:val="auto"/>
              </w:rPr>
              <w:t>京都府透析医会</w:t>
            </w:r>
          </w:p>
        </w:tc>
      </w:tr>
    </w:tbl>
    <w:p w:rsidR="003C62F8" w:rsidRPr="003C62F8" w:rsidRDefault="003C62F8" w:rsidP="003C62F8">
      <w:pPr>
        <w:adjustRightInd/>
        <w:spacing w:line="0" w:lineRule="atLeast"/>
        <w:ind w:firstLineChars="100" w:firstLine="206"/>
        <w:rPr>
          <w:rFonts w:asciiTheme="minorEastAsia" w:eastAsiaTheme="minorEastAsia" w:hAnsiTheme="minorEastAsia" w:cs="Times New Roman"/>
          <w:sz w:val="22"/>
          <w:szCs w:val="22"/>
        </w:rPr>
      </w:pPr>
    </w:p>
    <w:p w:rsidR="003C62F8" w:rsidRPr="00121B72" w:rsidRDefault="003C62F8" w:rsidP="003C62F8">
      <w:pPr>
        <w:adjustRightInd/>
        <w:rPr>
          <w:rFonts w:ascii="ＭＳ 明朝" w:hAnsi="ＭＳ 明朝" w:cs="Times New Roman"/>
          <w:b/>
          <w:sz w:val="22"/>
          <w:szCs w:val="22"/>
        </w:rPr>
      </w:pPr>
      <w:r w:rsidRPr="00121B72">
        <w:rPr>
          <w:rFonts w:ascii="ＭＳ 明朝" w:hAnsi="ＭＳ 明朝" w:cs="Times New Roman" w:hint="eastAsia"/>
          <w:b/>
          <w:sz w:val="22"/>
          <w:szCs w:val="22"/>
        </w:rPr>
        <w:t>------------------------------------------------------------------------------------</w:t>
      </w:r>
      <w:r>
        <w:rPr>
          <w:rFonts w:ascii="ＭＳ 明朝" w:hAnsi="ＭＳ 明朝" w:cs="Times New Roman" w:hint="eastAsia"/>
          <w:b/>
          <w:sz w:val="22"/>
          <w:szCs w:val="22"/>
        </w:rPr>
        <w:t>------------</w:t>
      </w:r>
      <w:r w:rsidRPr="00121B72">
        <w:rPr>
          <w:rFonts w:ascii="ＭＳ 明朝" w:hAnsi="ＭＳ 明朝" w:cs="Times New Roman" w:hint="eastAsia"/>
          <w:b/>
          <w:sz w:val="22"/>
          <w:szCs w:val="22"/>
        </w:rPr>
        <w:t>--</w:t>
      </w:r>
    </w:p>
    <w:p w:rsidR="003C62F8" w:rsidRDefault="003C62F8" w:rsidP="003C62F8">
      <w:pPr>
        <w:adjustRightInd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B41740">
        <w:rPr>
          <w:rFonts w:ascii="HG丸ｺﾞｼｯｸM-PRO" w:eastAsia="HG丸ｺﾞｼｯｸM-PRO" w:hAnsi="HG丸ｺﾞｼｯｸM-PRO" w:cs="Times New Roman" w:hint="eastAsia"/>
          <w:spacing w:val="25"/>
          <w:sz w:val="22"/>
          <w:szCs w:val="22"/>
          <w:fitText w:val="5047" w:id="1473942273"/>
        </w:rPr>
        <w:t>平成</w:t>
      </w:r>
      <w:r w:rsidRPr="00B41740">
        <w:rPr>
          <w:rFonts w:ascii="HG丸ｺﾞｼｯｸM-PRO" w:eastAsia="HG丸ｺﾞｼｯｸM-PRO" w:hAnsi="HG丸ｺﾞｼｯｸM-PRO" w:cs="Times New Roman"/>
          <w:spacing w:val="25"/>
          <w:sz w:val="22"/>
          <w:szCs w:val="22"/>
          <w:fitText w:val="5047" w:id="1473942273"/>
        </w:rPr>
        <w:t>29</w:t>
      </w:r>
      <w:r w:rsidRPr="00B41740">
        <w:rPr>
          <w:rFonts w:ascii="HG丸ｺﾞｼｯｸM-PRO" w:eastAsia="HG丸ｺﾞｼｯｸM-PRO" w:hAnsi="HG丸ｺﾞｼｯｸM-PRO" w:cs="Times New Roman" w:hint="eastAsia"/>
          <w:spacing w:val="25"/>
          <w:sz w:val="22"/>
          <w:szCs w:val="22"/>
          <w:fitText w:val="5047" w:id="1473942273"/>
        </w:rPr>
        <w:t>年度京都府糖尿病対策推進講習</w:t>
      </w:r>
      <w:r w:rsidRPr="00B41740">
        <w:rPr>
          <w:rFonts w:ascii="HG丸ｺﾞｼｯｸM-PRO" w:eastAsia="HG丸ｺﾞｼｯｸM-PRO" w:hAnsi="HG丸ｺﾞｼｯｸM-PRO" w:cs="Times New Roman" w:hint="eastAsia"/>
          <w:spacing w:val="-2"/>
          <w:sz w:val="22"/>
          <w:szCs w:val="22"/>
          <w:fitText w:val="5047" w:id="1473942273"/>
        </w:rPr>
        <w:t>会</w:t>
      </w:r>
    </w:p>
    <w:p w:rsidR="003C62F8" w:rsidRPr="00B41740" w:rsidRDefault="003C62F8" w:rsidP="003C62F8">
      <w:pPr>
        <w:adjustRightInd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B41740">
        <w:rPr>
          <w:rFonts w:ascii="HG丸ｺﾞｼｯｸM-PRO" w:eastAsia="HG丸ｺﾞｼｯｸM-PRO" w:hAnsi="HG丸ｺﾞｼｯｸM-PRO" w:cs="Times New Roman" w:hint="eastAsia"/>
          <w:b/>
          <w:spacing w:val="141"/>
          <w:sz w:val="28"/>
          <w:szCs w:val="28"/>
          <w:fitText w:val="2537" w:id="1473942272"/>
        </w:rPr>
        <w:t>参加申込</w:t>
      </w:r>
      <w:r w:rsidRPr="00B41740">
        <w:rPr>
          <w:rFonts w:ascii="HG丸ｺﾞｼｯｸM-PRO" w:eastAsia="HG丸ｺﾞｼｯｸM-PRO" w:hAnsi="HG丸ｺﾞｼｯｸM-PRO" w:cs="Times New Roman" w:hint="eastAsia"/>
          <w:b/>
          <w:spacing w:val="2"/>
          <w:sz w:val="28"/>
          <w:szCs w:val="28"/>
          <w:fitText w:val="2537" w:id="1473942272"/>
        </w:rPr>
        <w:t>書</w:t>
      </w:r>
    </w:p>
    <w:p w:rsidR="003C62F8" w:rsidRDefault="003C62F8" w:rsidP="003C62F8">
      <w:pPr>
        <w:adjustRightInd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（京都府医師会地域医療３課：ＦＡＸ ０７５－３５４－６０９７）</w:t>
      </w:r>
    </w:p>
    <w:p w:rsidR="003C62F8" w:rsidRDefault="003C62F8" w:rsidP="003C62F8">
      <w:pPr>
        <w:adjustRightInd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9"/>
        <w:gridCol w:w="3234"/>
        <w:gridCol w:w="1372"/>
        <w:gridCol w:w="3528"/>
      </w:tblGrid>
      <w:tr w:rsidR="009B0020" w:rsidRPr="009B0020" w:rsidTr="009B0020">
        <w:tc>
          <w:tcPr>
            <w:tcW w:w="1759" w:type="dxa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B002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ふりがな</w:t>
            </w:r>
          </w:p>
        </w:tc>
        <w:tc>
          <w:tcPr>
            <w:tcW w:w="3234" w:type="dxa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B002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連絡先</w:t>
            </w:r>
          </w:p>
        </w:tc>
        <w:tc>
          <w:tcPr>
            <w:tcW w:w="3528" w:type="dxa"/>
            <w:vMerge w:val="restart"/>
            <w:vAlign w:val="center"/>
          </w:tcPr>
          <w:p w:rsidR="009B0020" w:rsidRPr="009B0020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B002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TEL</w:t>
            </w:r>
          </w:p>
          <w:p w:rsidR="009B0020" w:rsidRPr="009B0020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  <w:p w:rsidR="009B0020" w:rsidRPr="009B0020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B0020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FAX</w:t>
            </w:r>
          </w:p>
        </w:tc>
      </w:tr>
      <w:tr w:rsidR="009B0020" w:rsidRPr="009B0020" w:rsidTr="00B41740">
        <w:trPr>
          <w:trHeight w:val="734"/>
        </w:trPr>
        <w:tc>
          <w:tcPr>
            <w:tcW w:w="1759" w:type="dxa"/>
            <w:vAlign w:val="center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B002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9B002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名</w:t>
            </w:r>
          </w:p>
        </w:tc>
        <w:tc>
          <w:tcPr>
            <w:tcW w:w="3234" w:type="dxa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528" w:type="dxa"/>
            <w:vMerge/>
          </w:tcPr>
          <w:p w:rsidR="009B0020" w:rsidRPr="009B0020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B0020" w:rsidRPr="009B0020" w:rsidTr="009B0020">
        <w:trPr>
          <w:trHeight w:val="753"/>
        </w:trPr>
        <w:tc>
          <w:tcPr>
            <w:tcW w:w="1759" w:type="dxa"/>
            <w:vAlign w:val="center"/>
          </w:tcPr>
          <w:p w:rsidR="009B0020" w:rsidRPr="009B0020" w:rsidRDefault="009B0020" w:rsidP="009B0020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所　属</w:t>
            </w:r>
          </w:p>
        </w:tc>
        <w:tc>
          <w:tcPr>
            <w:tcW w:w="8134" w:type="dxa"/>
            <w:gridSpan w:val="3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B0020" w:rsidRPr="009B0020" w:rsidTr="009B0020">
        <w:tc>
          <w:tcPr>
            <w:tcW w:w="1759" w:type="dxa"/>
            <w:vAlign w:val="center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住　所</w:t>
            </w:r>
          </w:p>
        </w:tc>
        <w:tc>
          <w:tcPr>
            <w:tcW w:w="8134" w:type="dxa"/>
            <w:gridSpan w:val="3"/>
          </w:tcPr>
          <w:p w:rsidR="009B0020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〒</w:t>
            </w:r>
          </w:p>
          <w:p w:rsidR="009B0020" w:rsidRPr="009B0020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B0020" w:rsidRPr="009B0020" w:rsidTr="009B0020">
        <w:trPr>
          <w:trHeight w:val="3031"/>
        </w:trPr>
        <w:tc>
          <w:tcPr>
            <w:tcW w:w="1759" w:type="dxa"/>
          </w:tcPr>
          <w:p w:rsid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参加希望日</w:t>
            </w:r>
          </w:p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（希望日に○）</w:t>
            </w:r>
          </w:p>
        </w:tc>
        <w:tc>
          <w:tcPr>
            <w:tcW w:w="8134" w:type="dxa"/>
            <w:gridSpan w:val="3"/>
          </w:tcPr>
          <w:p w:rsidR="009B0020" w:rsidRDefault="009B0020" w:rsidP="009B0020">
            <w:pPr>
              <w:adjustRightInd/>
              <w:spacing w:line="30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9B0020" w:rsidRDefault="009B0020" w:rsidP="009B0020">
            <w:pPr>
              <w:numPr>
                <w:ilvl w:val="0"/>
                <w:numId w:val="3"/>
              </w:numPr>
              <w:adjustRightInd/>
              <w:spacing w:line="300" w:lineRule="exact"/>
              <w:rPr>
                <w:iCs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１２月０３日（日）</w:t>
            </w:r>
            <w:r w:rsidRPr="00121B72">
              <w:rPr>
                <w:rFonts w:ascii="ＭＳ 明朝" w:hAnsi="ＭＳ 明朝" w:cs="Times New Roman" w:hint="eastAsia"/>
                <w:sz w:val="22"/>
              </w:rPr>
              <w:t>（市内：</w:t>
            </w:r>
            <w:r>
              <w:rPr>
                <w:rFonts w:ascii="ＭＳ 明朝" w:hAnsi="ＭＳ 明朝" w:cs="Times New Roman" w:hint="eastAsia"/>
                <w:sz w:val="22"/>
              </w:rPr>
              <w:t>京都府医師会館</w:t>
            </w:r>
            <w:r w:rsidRPr="00121B72">
              <w:rPr>
                <w:rFonts w:ascii="ＭＳ 明朝" w:hAnsi="ＭＳ 明朝" w:cs="Times New Roman" w:hint="eastAsia"/>
                <w:sz w:val="22"/>
              </w:rPr>
              <w:t>)</w:t>
            </w:r>
            <w:r>
              <w:rPr>
                <w:iCs/>
              </w:rPr>
              <w:t xml:space="preserve"> </w:t>
            </w:r>
          </w:p>
          <w:p w:rsidR="009B0020" w:rsidRPr="005A7EBD" w:rsidRDefault="009B0020" w:rsidP="009B0020">
            <w:pPr>
              <w:adjustRightInd/>
              <w:spacing w:line="300" w:lineRule="exact"/>
              <w:rPr>
                <w:iCs/>
                <w:u w:val="single"/>
              </w:rPr>
            </w:pPr>
            <w:r>
              <w:rPr>
                <w:rFonts w:hint="eastAsia"/>
                <w:iCs/>
              </w:rPr>
              <w:t xml:space="preserve">　　　　　　　　　　　　　　　　　⇒　　</w:t>
            </w:r>
            <w:r>
              <w:rPr>
                <w:rFonts w:hint="eastAsia"/>
                <w:iCs/>
                <w:u w:val="single"/>
              </w:rPr>
              <w:t>申込〆切　　１１月１０</w:t>
            </w:r>
            <w:r w:rsidRPr="005A7EBD">
              <w:rPr>
                <w:rFonts w:hint="eastAsia"/>
                <w:iCs/>
                <w:u w:val="single"/>
              </w:rPr>
              <w:t>日（金）</w:t>
            </w:r>
          </w:p>
          <w:p w:rsidR="009B0020" w:rsidRPr="00E92A50" w:rsidRDefault="009B0020" w:rsidP="009B0020">
            <w:pPr>
              <w:adjustRightInd/>
              <w:spacing w:line="30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9B0020" w:rsidRDefault="009B0020" w:rsidP="009B0020">
            <w:pPr>
              <w:numPr>
                <w:ilvl w:val="0"/>
                <w:numId w:val="3"/>
              </w:numPr>
              <w:adjustRightInd/>
              <w:spacing w:line="300" w:lineRule="exact"/>
              <w:rPr>
                <w:iCs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１２月１７日（日）</w:t>
            </w:r>
            <w:r>
              <w:rPr>
                <w:rFonts w:ascii="ＭＳ 明朝" w:hAnsi="ＭＳ 明朝" w:cs="Times New Roman" w:hint="eastAsia"/>
                <w:sz w:val="22"/>
              </w:rPr>
              <w:t>（南部</w:t>
            </w:r>
            <w:r w:rsidRPr="00121B72">
              <w:rPr>
                <w:rFonts w:ascii="ＭＳ ゴシック" w:eastAsia="ＭＳ ゴシック" w:hAnsi="ＭＳ ゴシック" w:cs="Times New Roman" w:hint="eastAsia"/>
                <w:sz w:val="22"/>
              </w:rPr>
              <w:t>：</w:t>
            </w:r>
            <w:r>
              <w:rPr>
                <w:rFonts w:ascii="ＭＳ 明朝" w:hAnsi="ＭＳ 明朝" w:cs="Times New Roman" w:hint="eastAsia"/>
                <w:sz w:val="22"/>
              </w:rPr>
              <w:t>けいはんなホール（精華町</w:t>
            </w:r>
            <w:r w:rsidRPr="00121B72">
              <w:rPr>
                <w:rFonts w:ascii="ＭＳ 明朝" w:hAnsi="ＭＳ 明朝" w:cs="Times New Roman" w:hint="eastAsia"/>
                <w:sz w:val="22"/>
              </w:rPr>
              <w:t>））</w:t>
            </w:r>
          </w:p>
          <w:p w:rsidR="009B0020" w:rsidRPr="005A7EBD" w:rsidRDefault="009B0020" w:rsidP="009B0020">
            <w:pPr>
              <w:adjustRightInd/>
              <w:spacing w:line="300" w:lineRule="exact"/>
              <w:rPr>
                <w:iCs/>
                <w:u w:val="single"/>
              </w:rPr>
            </w:pPr>
            <w:r>
              <w:rPr>
                <w:rFonts w:hint="eastAsia"/>
                <w:iCs/>
              </w:rPr>
              <w:t xml:space="preserve">　　　　　　　　　　　　　　　　　⇒　　</w:t>
            </w:r>
            <w:r>
              <w:rPr>
                <w:rFonts w:hint="eastAsia"/>
                <w:iCs/>
                <w:u w:val="single"/>
              </w:rPr>
              <w:t>申込〆切　　１１月１７</w:t>
            </w:r>
            <w:r w:rsidRPr="005A7EBD">
              <w:rPr>
                <w:rFonts w:hint="eastAsia"/>
                <w:iCs/>
                <w:u w:val="single"/>
              </w:rPr>
              <w:t>日（金）</w:t>
            </w:r>
          </w:p>
          <w:p w:rsidR="009B0020" w:rsidRPr="00E92A50" w:rsidRDefault="009B0020" w:rsidP="009B0020">
            <w:pPr>
              <w:adjustRightInd/>
              <w:spacing w:line="300" w:lineRule="exact"/>
              <w:rPr>
                <w:iCs/>
              </w:rPr>
            </w:pPr>
          </w:p>
          <w:p w:rsidR="009B0020" w:rsidRDefault="009B0020" w:rsidP="009B0020">
            <w:pPr>
              <w:numPr>
                <w:ilvl w:val="0"/>
                <w:numId w:val="3"/>
              </w:numPr>
              <w:adjustRightInd/>
              <w:spacing w:line="300" w:lineRule="exact"/>
              <w:rPr>
                <w:iCs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０３月２４日（土）</w:t>
            </w:r>
            <w:r>
              <w:rPr>
                <w:rFonts w:ascii="ＭＳ 明朝" w:hAnsi="ＭＳ 明朝" w:cs="Times New Roman" w:hint="eastAsia"/>
                <w:sz w:val="22"/>
              </w:rPr>
              <w:t>（北</w:t>
            </w:r>
            <w:r w:rsidRPr="00121B72">
              <w:rPr>
                <w:rFonts w:ascii="ＭＳ 明朝" w:hAnsi="ＭＳ 明朝" w:cs="Times New Roman" w:hint="eastAsia"/>
                <w:sz w:val="22"/>
              </w:rPr>
              <w:t>部：</w:t>
            </w:r>
            <w:r>
              <w:rPr>
                <w:rFonts w:ascii="ＭＳ 明朝" w:hAnsi="ＭＳ 明朝" w:cs="Times New Roman" w:hint="eastAsia"/>
                <w:sz w:val="22"/>
              </w:rPr>
              <w:t>ホテルロイヤルヒル福知山（福知山市）</w:t>
            </w:r>
            <w:r w:rsidRPr="00121B72">
              <w:rPr>
                <w:rFonts w:ascii="ＭＳ 明朝" w:hAnsi="ＭＳ 明朝" w:cs="Times New Roman"/>
                <w:sz w:val="22"/>
              </w:rPr>
              <w:t>）</w:t>
            </w:r>
          </w:p>
          <w:p w:rsidR="009B0020" w:rsidRPr="005A7EBD" w:rsidRDefault="009B0020" w:rsidP="009B0020">
            <w:pPr>
              <w:adjustRightInd/>
              <w:spacing w:line="300" w:lineRule="exact"/>
              <w:rPr>
                <w:iCs/>
                <w:u w:val="single"/>
              </w:rPr>
            </w:pPr>
            <w:r>
              <w:rPr>
                <w:rFonts w:hint="eastAsia"/>
                <w:iCs/>
              </w:rPr>
              <w:t xml:space="preserve">　　　　　　　　　　　　　　　　　⇒　　</w:t>
            </w:r>
            <w:r>
              <w:rPr>
                <w:rFonts w:hint="eastAsia"/>
                <w:iCs/>
                <w:u w:val="single"/>
              </w:rPr>
              <w:t>申込〆切　　０２月２３日（金</w:t>
            </w:r>
            <w:r w:rsidRPr="005A7EBD">
              <w:rPr>
                <w:rFonts w:hint="eastAsia"/>
                <w:iCs/>
                <w:u w:val="single"/>
              </w:rPr>
              <w:t>）</w:t>
            </w:r>
          </w:p>
          <w:p w:rsidR="009B0020" w:rsidRPr="009B0020" w:rsidRDefault="009B0020" w:rsidP="009B0020">
            <w:pPr>
              <w:adjustRightInd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B0020" w:rsidRPr="009B0020" w:rsidTr="009B0020">
        <w:trPr>
          <w:trHeight w:val="902"/>
        </w:trPr>
        <w:tc>
          <w:tcPr>
            <w:tcW w:w="1759" w:type="dxa"/>
            <w:vAlign w:val="center"/>
          </w:tcPr>
          <w:p w:rsid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職種</w:t>
            </w:r>
          </w:p>
        </w:tc>
        <w:tc>
          <w:tcPr>
            <w:tcW w:w="8134" w:type="dxa"/>
            <w:gridSpan w:val="3"/>
            <w:vAlign w:val="center"/>
          </w:tcPr>
          <w:p w:rsidR="009B0020" w:rsidRDefault="009B0020" w:rsidP="009B0020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医師　看護師　薬剤師　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管理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栄養士　歯科医師　歯科衛生士　保健師、臨床検査技師</w:t>
            </w:r>
          </w:p>
          <w:p w:rsidR="009B0020" w:rsidRPr="009B0020" w:rsidRDefault="009B0020" w:rsidP="009B0020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介護支援専門員　理学療法士　作業療法士　言語聴覚士、その他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9B0020" w:rsidRPr="009B0020" w:rsidTr="00B41740">
        <w:trPr>
          <w:trHeight w:val="552"/>
        </w:trPr>
        <w:tc>
          <w:tcPr>
            <w:tcW w:w="1759" w:type="dxa"/>
            <w:vAlign w:val="center"/>
          </w:tcPr>
          <w:p w:rsidR="009B0020" w:rsidRPr="009B0020" w:rsidRDefault="00B41740" w:rsidP="009B0020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L</w:t>
            </w:r>
            <w:r w:rsidR="009B002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CDE認定番号</w:t>
            </w:r>
          </w:p>
        </w:tc>
        <w:tc>
          <w:tcPr>
            <w:tcW w:w="8134" w:type="dxa"/>
            <w:gridSpan w:val="3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41740" w:rsidRPr="009B0020" w:rsidTr="00B41740">
        <w:trPr>
          <w:trHeight w:val="566"/>
        </w:trPr>
        <w:tc>
          <w:tcPr>
            <w:tcW w:w="1759" w:type="dxa"/>
            <w:vAlign w:val="center"/>
          </w:tcPr>
          <w:p w:rsidR="00B41740" w:rsidRDefault="00B41740" w:rsidP="009B0020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CDEJ認定番号</w:t>
            </w:r>
          </w:p>
        </w:tc>
        <w:tc>
          <w:tcPr>
            <w:tcW w:w="8134" w:type="dxa"/>
            <w:gridSpan w:val="3"/>
          </w:tcPr>
          <w:p w:rsidR="00B41740" w:rsidRPr="009B0020" w:rsidRDefault="00B4174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3C62F8" w:rsidRPr="00B41740" w:rsidRDefault="003C62F8" w:rsidP="003C62F8">
      <w:pPr>
        <w:adjustRightInd/>
        <w:rPr>
          <w:rFonts w:ascii="HG丸ｺﾞｼｯｸM-PRO" w:eastAsia="HG丸ｺﾞｼｯｸM-PRO" w:hAnsi="HG丸ｺﾞｼｯｸM-PRO" w:cs="Times New Roman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 xml:space="preserve">　</w:t>
      </w:r>
    </w:p>
    <w:p w:rsidR="003C62F8" w:rsidRPr="00B41740" w:rsidRDefault="003C62F8" w:rsidP="003C62F8">
      <w:pPr>
        <w:adjustRightInd/>
        <w:ind w:firstLineChars="100" w:firstLine="186"/>
        <w:rPr>
          <w:rFonts w:ascii="ＭＳ ゴシック" w:eastAsia="ＭＳ ゴシック" w:hAnsi="ＭＳ ゴシック" w:cs="Times New Roman"/>
          <w:sz w:val="20"/>
        </w:rPr>
      </w:pPr>
      <w:r w:rsidRPr="00B41740">
        <w:rPr>
          <w:rFonts w:ascii="ＭＳ ゴシック" w:eastAsia="ＭＳ ゴシック" w:hAnsi="ＭＳ ゴシック" w:cs="Times New Roman" w:hint="eastAsia"/>
          <w:sz w:val="20"/>
        </w:rPr>
        <w:t>※</w:t>
      </w:r>
      <w:r w:rsidR="00B41740" w:rsidRPr="00B41740">
        <w:rPr>
          <w:rFonts w:ascii="ＭＳ ゴシック" w:eastAsia="ＭＳ ゴシック" w:hAnsi="ＭＳ ゴシック" w:cs="Times New Roman" w:hint="eastAsia"/>
          <w:sz w:val="20"/>
        </w:rPr>
        <w:t>糖尿病療養指導士</w:t>
      </w:r>
      <w:r w:rsidRPr="00B41740">
        <w:rPr>
          <w:rFonts w:ascii="ＭＳ ゴシック" w:eastAsia="ＭＳ ゴシック" w:hAnsi="ＭＳ ゴシック" w:cs="Times New Roman" w:hint="eastAsia"/>
          <w:sz w:val="20"/>
        </w:rPr>
        <w:t>をお持ちの方は、認定証の番号をご記入ください。</w:t>
      </w:r>
      <w:r w:rsidR="00961821" w:rsidRPr="00B41740">
        <w:rPr>
          <w:rFonts w:ascii="ＭＳ ゴシック" w:eastAsia="ＭＳ ゴシック" w:hAnsi="ＭＳ ゴシック" w:cs="Times New Roman" w:hint="eastAsia"/>
          <w:sz w:val="20"/>
        </w:rPr>
        <w:t>未記入の場合受付にてお伺いいたします。</w:t>
      </w:r>
    </w:p>
    <w:p w:rsidR="003C62F8" w:rsidRPr="00B41740" w:rsidRDefault="003C62F8" w:rsidP="003C62F8">
      <w:pPr>
        <w:adjustRightInd/>
        <w:ind w:left="372" w:hangingChars="200" w:hanging="372"/>
        <w:rPr>
          <w:sz w:val="20"/>
        </w:rPr>
      </w:pPr>
      <w:r w:rsidRPr="00B41740">
        <w:rPr>
          <w:rFonts w:cs="Times New Roman"/>
          <w:sz w:val="20"/>
        </w:rPr>
        <w:t xml:space="preserve">    </w:t>
      </w:r>
      <w:r w:rsidRPr="00B41740">
        <w:rPr>
          <w:rFonts w:cs="Times New Roman" w:hint="eastAsia"/>
          <w:sz w:val="20"/>
        </w:rPr>
        <w:t>◆</w:t>
      </w:r>
      <w:r w:rsidRPr="00B41740">
        <w:rPr>
          <w:rFonts w:cs="Times New Roman"/>
          <w:sz w:val="20"/>
        </w:rPr>
        <w:t xml:space="preserve"> </w:t>
      </w:r>
      <w:r w:rsidR="00E92A50" w:rsidRPr="00B41740">
        <w:rPr>
          <w:rFonts w:hint="eastAsia"/>
          <w:sz w:val="20"/>
        </w:rPr>
        <w:t>受付票は発行しません。参加不可の場合のみご連絡いたし</w:t>
      </w:r>
      <w:r w:rsidRPr="00B41740">
        <w:rPr>
          <w:rFonts w:hint="eastAsia"/>
          <w:sz w:val="20"/>
        </w:rPr>
        <w:t>ます。</w:t>
      </w:r>
    </w:p>
    <w:p w:rsidR="006B7920" w:rsidRPr="00B41740" w:rsidRDefault="003C62F8" w:rsidP="003C62F8">
      <w:pPr>
        <w:adjustRightInd/>
        <w:ind w:leftChars="200" w:left="392"/>
        <w:rPr>
          <w:sz w:val="20"/>
        </w:rPr>
      </w:pPr>
      <w:r w:rsidRPr="00B41740">
        <w:rPr>
          <w:rFonts w:ascii="ＭＳ 明朝" w:hAnsi="ＭＳ 明朝" w:hint="eastAsia"/>
          <w:sz w:val="20"/>
        </w:rPr>
        <w:t xml:space="preserve">◆ </w:t>
      </w:r>
      <w:r w:rsidRPr="00B41740">
        <w:rPr>
          <w:rFonts w:hint="eastAsia"/>
          <w:sz w:val="20"/>
        </w:rPr>
        <w:t>公共交通機関にてお越しください。</w:t>
      </w:r>
    </w:p>
    <w:sectPr w:rsidR="006B7920" w:rsidRPr="00B41740" w:rsidSect="00A462D1">
      <w:headerReference w:type="default" r:id="rId8"/>
      <w:headerReference w:type="first" r:id="rId9"/>
      <w:type w:val="continuous"/>
      <w:pgSz w:w="11906" w:h="16838" w:code="9"/>
      <w:pgMar w:top="397" w:right="851" w:bottom="340" w:left="851" w:header="720" w:footer="720" w:gutter="0"/>
      <w:pgNumType w:start="1"/>
      <w:cols w:space="720"/>
      <w:noEndnote/>
      <w:titlePg/>
      <w:docGrid w:type="linesAndChars" w:linePitch="383" w:charSpace="-2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A8" w:rsidRDefault="006201A8">
      <w:r>
        <w:separator/>
      </w:r>
    </w:p>
  </w:endnote>
  <w:endnote w:type="continuationSeparator" w:id="0">
    <w:p w:rsidR="006201A8" w:rsidRDefault="0062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A8" w:rsidRDefault="006201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01A8" w:rsidRDefault="00620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2D1" w:rsidRDefault="00A462D1" w:rsidP="00A462D1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2D1" w:rsidRDefault="00A462D1" w:rsidP="00A462D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D3B"/>
    <w:multiLevelType w:val="hybridMultilevel"/>
    <w:tmpl w:val="07AA6138"/>
    <w:lvl w:ilvl="0" w:tplc="67767D5E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C1611"/>
    <w:multiLevelType w:val="hybridMultilevel"/>
    <w:tmpl w:val="245AF894"/>
    <w:lvl w:ilvl="0" w:tplc="CF9656D2">
      <w:start w:val="6"/>
      <w:numFmt w:val="bullet"/>
      <w:lvlText w:val="※"/>
      <w:lvlJc w:val="left"/>
      <w:pPr>
        <w:ind w:left="58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4" w:hanging="420"/>
      </w:pPr>
      <w:rPr>
        <w:rFonts w:ascii="Wingdings" w:hAnsi="Wingdings" w:hint="default"/>
      </w:rPr>
    </w:lvl>
  </w:abstractNum>
  <w:abstractNum w:abstractNumId="2" w15:restartNumberingAfterBreak="0">
    <w:nsid w:val="56390E1B"/>
    <w:multiLevelType w:val="hybridMultilevel"/>
    <w:tmpl w:val="F4EC9DDA"/>
    <w:lvl w:ilvl="0" w:tplc="030C60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0817CC"/>
    <w:multiLevelType w:val="hybridMultilevel"/>
    <w:tmpl w:val="A296EDA6"/>
    <w:lvl w:ilvl="0" w:tplc="BB683C3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19"/>
  <w:hyphenationZone w:val="0"/>
  <w:drawingGridHorizontalSpacing w:val="98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84"/>
    <w:rsid w:val="00013D15"/>
    <w:rsid w:val="00022A73"/>
    <w:rsid w:val="00024369"/>
    <w:rsid w:val="000444E5"/>
    <w:rsid w:val="0005663C"/>
    <w:rsid w:val="0006555E"/>
    <w:rsid w:val="000A2FB6"/>
    <w:rsid w:val="000B16D6"/>
    <w:rsid w:val="000C4214"/>
    <w:rsid w:val="000D3CA7"/>
    <w:rsid w:val="000D7B1E"/>
    <w:rsid w:val="000E5855"/>
    <w:rsid w:val="000E7E5E"/>
    <w:rsid w:val="000F19F0"/>
    <w:rsid w:val="000F230A"/>
    <w:rsid w:val="000F23CD"/>
    <w:rsid w:val="000F2454"/>
    <w:rsid w:val="001017B4"/>
    <w:rsid w:val="0010341F"/>
    <w:rsid w:val="00103941"/>
    <w:rsid w:val="0010417E"/>
    <w:rsid w:val="00121B72"/>
    <w:rsid w:val="00123508"/>
    <w:rsid w:val="00125C7B"/>
    <w:rsid w:val="001325D9"/>
    <w:rsid w:val="001735C3"/>
    <w:rsid w:val="0018518E"/>
    <w:rsid w:val="001A24D4"/>
    <w:rsid w:val="001B57D2"/>
    <w:rsid w:val="001C608C"/>
    <w:rsid w:val="001D07EF"/>
    <w:rsid w:val="001F7B84"/>
    <w:rsid w:val="001F7E3F"/>
    <w:rsid w:val="00212D09"/>
    <w:rsid w:val="00274F17"/>
    <w:rsid w:val="00277EAC"/>
    <w:rsid w:val="002804D2"/>
    <w:rsid w:val="00287A85"/>
    <w:rsid w:val="002A6AE6"/>
    <w:rsid w:val="002B293C"/>
    <w:rsid w:val="002E17BA"/>
    <w:rsid w:val="002F7332"/>
    <w:rsid w:val="00306EE2"/>
    <w:rsid w:val="00307AC2"/>
    <w:rsid w:val="00310BFB"/>
    <w:rsid w:val="00330781"/>
    <w:rsid w:val="003672AE"/>
    <w:rsid w:val="003756A6"/>
    <w:rsid w:val="00385C7E"/>
    <w:rsid w:val="0039267D"/>
    <w:rsid w:val="003975E4"/>
    <w:rsid w:val="003A462D"/>
    <w:rsid w:val="003B59AB"/>
    <w:rsid w:val="003C62F8"/>
    <w:rsid w:val="003E04F7"/>
    <w:rsid w:val="003E2592"/>
    <w:rsid w:val="003E5515"/>
    <w:rsid w:val="003F0A45"/>
    <w:rsid w:val="00425F1E"/>
    <w:rsid w:val="004315F1"/>
    <w:rsid w:val="00433FBD"/>
    <w:rsid w:val="0044442D"/>
    <w:rsid w:val="00444ADA"/>
    <w:rsid w:val="00486FF2"/>
    <w:rsid w:val="004A0A7D"/>
    <w:rsid w:val="004A166A"/>
    <w:rsid w:val="004B0737"/>
    <w:rsid w:val="004C055B"/>
    <w:rsid w:val="004C3BFC"/>
    <w:rsid w:val="004D35AD"/>
    <w:rsid w:val="004D3C06"/>
    <w:rsid w:val="004F3E8C"/>
    <w:rsid w:val="00504E2A"/>
    <w:rsid w:val="0051458B"/>
    <w:rsid w:val="00522E02"/>
    <w:rsid w:val="00524B60"/>
    <w:rsid w:val="00525549"/>
    <w:rsid w:val="0053414E"/>
    <w:rsid w:val="005351A1"/>
    <w:rsid w:val="00535629"/>
    <w:rsid w:val="005444A8"/>
    <w:rsid w:val="005609C4"/>
    <w:rsid w:val="00565E9D"/>
    <w:rsid w:val="00572119"/>
    <w:rsid w:val="0057287A"/>
    <w:rsid w:val="00573233"/>
    <w:rsid w:val="005952E9"/>
    <w:rsid w:val="00596596"/>
    <w:rsid w:val="005A4B44"/>
    <w:rsid w:val="005A7EBD"/>
    <w:rsid w:val="005C3ECB"/>
    <w:rsid w:val="005C49F0"/>
    <w:rsid w:val="005D0DD8"/>
    <w:rsid w:val="005D1AC7"/>
    <w:rsid w:val="005D1F61"/>
    <w:rsid w:val="005D5E81"/>
    <w:rsid w:val="005E3FA9"/>
    <w:rsid w:val="005E470A"/>
    <w:rsid w:val="005E69F2"/>
    <w:rsid w:val="00610B0F"/>
    <w:rsid w:val="00611BF8"/>
    <w:rsid w:val="00611F68"/>
    <w:rsid w:val="006201A8"/>
    <w:rsid w:val="00627299"/>
    <w:rsid w:val="00663F0A"/>
    <w:rsid w:val="00671AD1"/>
    <w:rsid w:val="00673742"/>
    <w:rsid w:val="0067505E"/>
    <w:rsid w:val="0068071D"/>
    <w:rsid w:val="006908C4"/>
    <w:rsid w:val="006968C3"/>
    <w:rsid w:val="006A6F56"/>
    <w:rsid w:val="006B7920"/>
    <w:rsid w:val="006C595F"/>
    <w:rsid w:val="006D0F81"/>
    <w:rsid w:val="006D7DE1"/>
    <w:rsid w:val="006E3B8E"/>
    <w:rsid w:val="0070632C"/>
    <w:rsid w:val="00730847"/>
    <w:rsid w:val="00735B02"/>
    <w:rsid w:val="007514E4"/>
    <w:rsid w:val="007523A7"/>
    <w:rsid w:val="00754C68"/>
    <w:rsid w:val="00757125"/>
    <w:rsid w:val="00757F70"/>
    <w:rsid w:val="00766F3A"/>
    <w:rsid w:val="0078401E"/>
    <w:rsid w:val="00784041"/>
    <w:rsid w:val="00792CE0"/>
    <w:rsid w:val="007B5AB0"/>
    <w:rsid w:val="007E6E7C"/>
    <w:rsid w:val="007F07D4"/>
    <w:rsid w:val="007F5D26"/>
    <w:rsid w:val="00810529"/>
    <w:rsid w:val="00810EBA"/>
    <w:rsid w:val="008132FA"/>
    <w:rsid w:val="008200F3"/>
    <w:rsid w:val="00841511"/>
    <w:rsid w:val="008534C4"/>
    <w:rsid w:val="0086027D"/>
    <w:rsid w:val="00870EEE"/>
    <w:rsid w:val="008727D7"/>
    <w:rsid w:val="00890D65"/>
    <w:rsid w:val="00893287"/>
    <w:rsid w:val="008A4DA0"/>
    <w:rsid w:val="008B075D"/>
    <w:rsid w:val="008E27BF"/>
    <w:rsid w:val="008E783A"/>
    <w:rsid w:val="008F32F4"/>
    <w:rsid w:val="00904366"/>
    <w:rsid w:val="009178D0"/>
    <w:rsid w:val="00930619"/>
    <w:rsid w:val="00937A69"/>
    <w:rsid w:val="00950681"/>
    <w:rsid w:val="00954926"/>
    <w:rsid w:val="009549C6"/>
    <w:rsid w:val="00954AE6"/>
    <w:rsid w:val="00961821"/>
    <w:rsid w:val="00965F77"/>
    <w:rsid w:val="00973467"/>
    <w:rsid w:val="00975C17"/>
    <w:rsid w:val="00976E69"/>
    <w:rsid w:val="00977165"/>
    <w:rsid w:val="00995113"/>
    <w:rsid w:val="009B0020"/>
    <w:rsid w:val="009B06D1"/>
    <w:rsid w:val="009C329E"/>
    <w:rsid w:val="009D530D"/>
    <w:rsid w:val="009D7850"/>
    <w:rsid w:val="009E0719"/>
    <w:rsid w:val="009F6B21"/>
    <w:rsid w:val="00A06519"/>
    <w:rsid w:val="00A27B5F"/>
    <w:rsid w:val="00A42B5F"/>
    <w:rsid w:val="00A462D1"/>
    <w:rsid w:val="00A86DBF"/>
    <w:rsid w:val="00A97FE6"/>
    <w:rsid w:val="00AA17F8"/>
    <w:rsid w:val="00AA504A"/>
    <w:rsid w:val="00AC25DF"/>
    <w:rsid w:val="00AC495F"/>
    <w:rsid w:val="00AD102A"/>
    <w:rsid w:val="00AE1B04"/>
    <w:rsid w:val="00AE522F"/>
    <w:rsid w:val="00B20F58"/>
    <w:rsid w:val="00B23150"/>
    <w:rsid w:val="00B26C49"/>
    <w:rsid w:val="00B3411C"/>
    <w:rsid w:val="00B41740"/>
    <w:rsid w:val="00B42ED5"/>
    <w:rsid w:val="00B511E7"/>
    <w:rsid w:val="00B5283B"/>
    <w:rsid w:val="00BA7D61"/>
    <w:rsid w:val="00BC0365"/>
    <w:rsid w:val="00BD0972"/>
    <w:rsid w:val="00BD3EE3"/>
    <w:rsid w:val="00C01483"/>
    <w:rsid w:val="00C03B4B"/>
    <w:rsid w:val="00C23C15"/>
    <w:rsid w:val="00C33254"/>
    <w:rsid w:val="00C43764"/>
    <w:rsid w:val="00C47717"/>
    <w:rsid w:val="00C6460B"/>
    <w:rsid w:val="00C7141A"/>
    <w:rsid w:val="00C76947"/>
    <w:rsid w:val="00C80F40"/>
    <w:rsid w:val="00C846B4"/>
    <w:rsid w:val="00C90337"/>
    <w:rsid w:val="00CD5126"/>
    <w:rsid w:val="00CF6130"/>
    <w:rsid w:val="00D04370"/>
    <w:rsid w:val="00D04C99"/>
    <w:rsid w:val="00D1437F"/>
    <w:rsid w:val="00D33358"/>
    <w:rsid w:val="00D57191"/>
    <w:rsid w:val="00D6264D"/>
    <w:rsid w:val="00D62DBC"/>
    <w:rsid w:val="00D8752E"/>
    <w:rsid w:val="00D96814"/>
    <w:rsid w:val="00DB2627"/>
    <w:rsid w:val="00DD0D7D"/>
    <w:rsid w:val="00DD2D18"/>
    <w:rsid w:val="00DD460E"/>
    <w:rsid w:val="00DE355C"/>
    <w:rsid w:val="00DF44C8"/>
    <w:rsid w:val="00E05FCF"/>
    <w:rsid w:val="00E161F7"/>
    <w:rsid w:val="00E37776"/>
    <w:rsid w:val="00E42C92"/>
    <w:rsid w:val="00E7068E"/>
    <w:rsid w:val="00E85E7C"/>
    <w:rsid w:val="00E92526"/>
    <w:rsid w:val="00E92A50"/>
    <w:rsid w:val="00E9495A"/>
    <w:rsid w:val="00EA1D3E"/>
    <w:rsid w:val="00EC2624"/>
    <w:rsid w:val="00F0699D"/>
    <w:rsid w:val="00F200DF"/>
    <w:rsid w:val="00F223AB"/>
    <w:rsid w:val="00F40B8B"/>
    <w:rsid w:val="00F523CE"/>
    <w:rsid w:val="00F65B83"/>
    <w:rsid w:val="00F72F4D"/>
    <w:rsid w:val="00F80995"/>
    <w:rsid w:val="00F83566"/>
    <w:rsid w:val="00F8754F"/>
    <w:rsid w:val="00F92486"/>
    <w:rsid w:val="00F937A1"/>
    <w:rsid w:val="00F967FE"/>
    <w:rsid w:val="00FA4FAD"/>
    <w:rsid w:val="00FD4694"/>
    <w:rsid w:val="00FD7454"/>
    <w:rsid w:val="00FE0133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DFFEF39-E815-4816-8CEC-675C83E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7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B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7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B8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A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66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121B7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444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44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444A8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44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44A8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93061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6B792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A462D1"/>
    <w:pPr>
      <w:jc w:val="center"/>
    </w:pPr>
    <w:rPr>
      <w:iCs/>
    </w:rPr>
  </w:style>
  <w:style w:type="character" w:customStyle="1" w:styleId="af1">
    <w:name w:val="記 (文字)"/>
    <w:basedOn w:val="a0"/>
    <w:link w:val="af0"/>
    <w:uiPriority w:val="99"/>
    <w:rsid w:val="00A462D1"/>
    <w:rPr>
      <w:rFonts w:cs="ＭＳ 明朝"/>
      <w:iCs/>
      <w:color w:val="000000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A462D1"/>
    <w:pPr>
      <w:jc w:val="right"/>
    </w:pPr>
    <w:rPr>
      <w:iCs/>
    </w:rPr>
  </w:style>
  <w:style w:type="character" w:customStyle="1" w:styleId="af3">
    <w:name w:val="結語 (文字)"/>
    <w:basedOn w:val="a0"/>
    <w:link w:val="af2"/>
    <w:uiPriority w:val="99"/>
    <w:rsid w:val="00A462D1"/>
    <w:rPr>
      <w:rFonts w:cs="ＭＳ 明朝"/>
      <w:i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F2D4-A4C1-4E68-8CFB-BDDACDA9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1667</Words>
  <Characters>477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京都府医師会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ISHIKAI</dc:creator>
  <cp:keywords/>
  <dc:description/>
  <cp:lastModifiedBy>ki</cp:lastModifiedBy>
  <cp:revision>18</cp:revision>
  <cp:lastPrinted>2017-07-27T01:20:00Z</cp:lastPrinted>
  <dcterms:created xsi:type="dcterms:W3CDTF">2016-08-24T05:55:00Z</dcterms:created>
  <dcterms:modified xsi:type="dcterms:W3CDTF">2017-07-27T01:30:00Z</dcterms:modified>
</cp:coreProperties>
</file>