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736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715"/>
        <w:gridCol w:w="4851"/>
      </w:tblGrid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bookmarkStart w:id="0" w:name="_GoBack"/>
            <w:bookmarkEnd w:id="0"/>
            <w:r w:rsidRPr="00FA4E6A">
              <w:rPr>
                <w:rFonts w:ascii="ＭＳ ゴシック" w:eastAsia="ＭＳ ゴシック" w:hAnsi="ＭＳ ゴシック"/>
                <w:spacing w:val="70"/>
                <w:kern w:val="0"/>
              </w:rPr>
              <w:t>健康状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態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napToGrid w:val="0"/>
                <w:spacing w:val="157"/>
                <w:kern w:val="0"/>
              </w:rPr>
              <w:t>ＡＤ</w:t>
            </w:r>
            <w:r w:rsidRPr="00FA4E6A">
              <w:rPr>
                <w:rFonts w:ascii="ＭＳ ゴシック" w:eastAsia="ＭＳ ゴシック" w:hAnsi="ＭＳ ゴシック"/>
                <w:snapToGrid w:val="0"/>
                <w:kern w:val="0"/>
              </w:rPr>
              <w:t>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Ｉ Ａ Ｄ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</w:rPr>
              <w:t>認　　　 知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15"/>
                <w:w w:val="93"/>
                <w:kern w:val="0"/>
              </w:rPr>
              <w:t>コミュニケ</w:t>
            </w:r>
            <w:r w:rsidRPr="00FA4E6A">
              <w:rPr>
                <w:rFonts w:ascii="ＭＳ ゴシック" w:eastAsia="ＭＳ ゴシック" w:hAnsi="ＭＳ ゴシック"/>
                <w:spacing w:val="-30"/>
                <w:w w:val="93"/>
                <w:kern w:val="0"/>
              </w:rPr>
              <w:t>ー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ション能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社 会 と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の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157"/>
                <w:kern w:val="0"/>
              </w:rPr>
              <w:t>関わ</w:t>
            </w:r>
            <w:r w:rsidRPr="00FA4E6A">
              <w:rPr>
                <w:rFonts w:ascii="ＭＳ ゴシック" w:eastAsia="ＭＳ ゴシック" w:hAnsi="ＭＳ ゴシック"/>
                <w:kern w:val="0"/>
              </w:rPr>
              <w:t>り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排泄・排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便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じょく瘡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・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皮膚の問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口 腔 衛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生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食 事 摂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取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E6A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ＢＰＳ</w:t>
            </w:r>
            <w:r w:rsidRPr="00FA4E6A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Ｄ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（周辺症状）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 xml:space="preserve">介　護　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cantSplit/>
          <w:trHeight w:val="1701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居 住 環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境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</w:rPr>
              <w:t>住宅見取り図</w:t>
            </w:r>
          </w:p>
          <w:p w:rsidR="002D06C6" w:rsidRPr="00FA4E6A" w:rsidRDefault="002D06C6" w:rsidP="002D06C6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szCs w:val="20"/>
              </w:rPr>
              <w:t xml:space="preserve">　段差、手すりの設置状況を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記入</w:t>
            </w:r>
          </w:p>
        </w:tc>
      </w:tr>
      <w:tr w:rsidR="002D06C6" w:rsidRPr="00FA4E6A" w:rsidTr="002D06C6">
        <w:trPr>
          <w:cantSplit/>
          <w:trHeight w:val="1701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E6A">
              <w:rPr>
                <w:rFonts w:ascii="ＭＳ ゴシック" w:eastAsia="ＭＳ ゴシック" w:hAnsi="ＭＳ ゴシック" w:hint="eastAsia"/>
                <w:spacing w:val="157"/>
                <w:kern w:val="0"/>
              </w:rPr>
              <w:t>その</w:t>
            </w: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他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（経済状況）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D5373" w:rsidRPr="002D06C6" w:rsidRDefault="002D06C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-142240</wp:posOffset>
                </wp:positionV>
                <wp:extent cx="1049020" cy="266700"/>
                <wp:effectExtent l="19050" t="19050" r="1778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C6" w:rsidRPr="00A70E80" w:rsidRDefault="000A28C4" w:rsidP="000A28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A28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27</w:t>
                            </w:r>
                            <w:r w:rsidR="002D06C6" w:rsidRPr="00A70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指定</w:t>
                            </w:r>
                            <w:r w:rsidR="002D06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様式③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4pt;margin-top:-11.2pt;width:82.6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" strokeweight="3pt">
                <v:stroke linestyle="thinThin"/>
                <v:textbox inset="5.85pt,.7pt,5.85pt,.7pt">
                  <w:txbxContent>
                    <w:p w:rsidR="002D06C6" w:rsidRPr="00A70E80" w:rsidRDefault="000A28C4" w:rsidP="000A28C4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A28C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27</w:t>
                      </w:r>
                      <w:r w:rsidR="002D06C6" w:rsidRPr="00A70E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指定</w:t>
                      </w:r>
                      <w:r w:rsidR="002D06C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様式③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06C6">
        <w:rPr>
          <w:rFonts w:asciiTheme="majorEastAsia" w:eastAsiaTheme="majorEastAsia" w:hAnsiTheme="majorEastAsia" w:hint="eastAsia"/>
          <w:sz w:val="36"/>
          <w:szCs w:val="36"/>
        </w:rPr>
        <w:t>課題分析（アセスメント概要）</w:t>
      </w:r>
    </w:p>
    <w:p w:rsidR="002D06C6" w:rsidRDefault="000A28C4">
      <w:r w:rsidRPr="000A28C4">
        <w:rPr>
          <w:rFonts w:hint="eastAsia"/>
          <w:color w:val="FF0000"/>
        </w:rPr>
        <w:lastRenderedPageBreak/>
        <w:t>情報量に応じて記載欄の幅を調整してください。Ａ４サイズで</w:t>
      </w:r>
      <w:r w:rsidRPr="000A28C4">
        <w:rPr>
          <w:rFonts w:hint="eastAsia"/>
          <w:color w:val="FF0000"/>
        </w:rPr>
        <w:t>2</w:t>
      </w:r>
      <w:r w:rsidRPr="000A28C4">
        <w:rPr>
          <w:rFonts w:hint="eastAsia"/>
          <w:color w:val="FF0000"/>
        </w:rPr>
        <w:t>枚になっても構いません。</w:t>
      </w:r>
    </w:p>
    <w:sectPr w:rsidR="002D06C6" w:rsidSect="002D06C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B4" w:rsidRDefault="00C22DB4" w:rsidP="002D06C6">
      <w:r>
        <w:separator/>
      </w:r>
    </w:p>
  </w:endnote>
  <w:endnote w:type="continuationSeparator" w:id="0">
    <w:p w:rsidR="00C22DB4" w:rsidRDefault="00C22DB4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B4" w:rsidRDefault="00C22DB4" w:rsidP="002D06C6">
      <w:r>
        <w:separator/>
      </w:r>
    </w:p>
  </w:footnote>
  <w:footnote w:type="continuationSeparator" w:id="0">
    <w:p w:rsidR="00C22DB4" w:rsidRDefault="00C22DB4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C6"/>
    <w:rsid w:val="000A28C4"/>
    <w:rsid w:val="002D06C6"/>
    <w:rsid w:val="003D5373"/>
    <w:rsid w:val="00586B0D"/>
    <w:rsid w:val="007A13AC"/>
    <w:rsid w:val="00C22DB4"/>
    <w:rsid w:val="00E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2D06C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2D06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nishikawa</cp:lastModifiedBy>
  <cp:revision>2</cp:revision>
  <dcterms:created xsi:type="dcterms:W3CDTF">2016-02-16T02:20:00Z</dcterms:created>
  <dcterms:modified xsi:type="dcterms:W3CDTF">2016-02-16T02:20:00Z</dcterms:modified>
</cp:coreProperties>
</file>